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0EC1" w14:textId="77777777" w:rsidR="00445D28" w:rsidRDefault="00B469C5" w:rsidP="00B47A60">
      <w:pPr>
        <w:jc w:val="center"/>
        <w:rPr>
          <w:rFonts w:ascii="Cambria" w:hAnsi="Cambria"/>
          <w:b/>
          <w:sz w:val="30"/>
          <w:szCs w:val="30"/>
        </w:rPr>
      </w:pPr>
      <w:bookmarkStart w:id="0" w:name="_Hlk497298905"/>
      <w:r>
        <w:rPr>
          <w:rFonts w:ascii="Cambria" w:hAnsi="Cambria"/>
          <w:b/>
          <w:sz w:val="30"/>
          <w:szCs w:val="30"/>
        </w:rPr>
        <w:t>Zápis ze zasedání</w:t>
      </w:r>
      <w:r w:rsidR="00B47A60" w:rsidRPr="00B47A60">
        <w:rPr>
          <w:rFonts w:ascii="Cambria" w:hAnsi="Cambria"/>
          <w:b/>
          <w:sz w:val="30"/>
          <w:szCs w:val="30"/>
        </w:rPr>
        <w:t xml:space="preserve"> </w:t>
      </w:r>
      <w:r w:rsidR="000D766E">
        <w:rPr>
          <w:rFonts w:ascii="Cambria" w:hAnsi="Cambria"/>
          <w:b/>
          <w:sz w:val="30"/>
          <w:szCs w:val="30"/>
        </w:rPr>
        <w:t>rady delegátů</w:t>
      </w:r>
    </w:p>
    <w:p w14:paraId="549F0204" w14:textId="77777777" w:rsidR="00B47A60" w:rsidRPr="00347B7C" w:rsidRDefault="000D766E" w:rsidP="00B47A60">
      <w:pPr>
        <w:jc w:val="center"/>
        <w:rPr>
          <w:rFonts w:ascii="Cambria" w:hAnsi="Cambria" w:cstheme="minorHAnsi"/>
          <w:b/>
          <w:sz w:val="24"/>
          <w:szCs w:val="24"/>
        </w:rPr>
      </w:pPr>
      <w:r w:rsidRPr="00FB3F17">
        <w:rPr>
          <w:rFonts w:ascii="Cambria" w:hAnsi="Cambria"/>
          <w:sz w:val="24"/>
          <w:szCs w:val="24"/>
        </w:rPr>
        <w:t>spolku</w:t>
      </w:r>
      <w:r w:rsidR="00FB3F17" w:rsidRPr="00FB3F17">
        <w:rPr>
          <w:rFonts w:ascii="Cambria" w:hAnsi="Cambria"/>
          <w:sz w:val="24"/>
          <w:szCs w:val="24"/>
        </w:rPr>
        <w:t xml:space="preserve"> </w:t>
      </w:r>
      <w:bookmarkStart w:id="1" w:name="_Hlk497299051"/>
      <w:bookmarkEnd w:id="0"/>
      <w:r w:rsidRPr="00347B7C">
        <w:rPr>
          <w:rFonts w:ascii="Cambria" w:hAnsi="Cambria"/>
          <w:b/>
          <w:sz w:val="24"/>
          <w:szCs w:val="24"/>
        </w:rPr>
        <w:t xml:space="preserve">Rada rodičů Gymnázia, Praha 4, Budějovická 680, </w:t>
      </w:r>
      <w:proofErr w:type="spellStart"/>
      <w:r w:rsidRPr="00347B7C">
        <w:rPr>
          <w:rFonts w:ascii="Cambria" w:hAnsi="Cambria"/>
          <w:b/>
          <w:sz w:val="24"/>
          <w:szCs w:val="24"/>
        </w:rPr>
        <w:t>z.s</w:t>
      </w:r>
      <w:proofErr w:type="spellEnd"/>
      <w:r w:rsidRPr="00347B7C">
        <w:rPr>
          <w:rFonts w:ascii="Cambria" w:hAnsi="Cambria"/>
          <w:b/>
          <w:sz w:val="24"/>
          <w:szCs w:val="24"/>
        </w:rPr>
        <w:t>.</w:t>
      </w:r>
      <w:r w:rsidR="001056DF" w:rsidRPr="00347B7C">
        <w:rPr>
          <w:rFonts w:ascii="Cambria" w:hAnsi="Cambria"/>
          <w:b/>
          <w:sz w:val="24"/>
          <w:szCs w:val="24"/>
        </w:rPr>
        <w:t>,</w:t>
      </w:r>
    </w:p>
    <w:p w14:paraId="731D2F9D" w14:textId="77777777" w:rsidR="00B47A60" w:rsidRPr="00B47A60" w:rsidRDefault="00B47A60" w:rsidP="00B47A60">
      <w:pPr>
        <w:contextualSpacing/>
        <w:jc w:val="center"/>
        <w:rPr>
          <w:rStyle w:val="spiszn"/>
          <w:rFonts w:ascii="Cambria" w:hAnsi="Cambria"/>
        </w:rPr>
      </w:pPr>
      <w:r w:rsidRPr="00B47A60">
        <w:rPr>
          <w:rFonts w:ascii="Cambria" w:hAnsi="Cambria"/>
        </w:rPr>
        <w:t xml:space="preserve">IČ </w:t>
      </w:r>
      <w:r w:rsidR="00E1257F">
        <w:rPr>
          <w:rFonts w:ascii="Cambria" w:hAnsi="Cambria"/>
        </w:rPr>
        <w:t>034 72 582</w:t>
      </w:r>
      <w:r w:rsidRPr="00B47A60">
        <w:rPr>
          <w:rStyle w:val="Siln"/>
          <w:rFonts w:ascii="Cambria" w:hAnsi="Cambria"/>
          <w:b w:val="0"/>
        </w:rPr>
        <w:t>,</w:t>
      </w:r>
      <w:r w:rsidR="00FB3F17">
        <w:rPr>
          <w:rStyle w:val="Siln"/>
          <w:rFonts w:ascii="Cambria" w:hAnsi="Cambria"/>
          <w:b w:val="0"/>
        </w:rPr>
        <w:t xml:space="preserve"> </w:t>
      </w:r>
      <w:r w:rsidRPr="00B47A60">
        <w:rPr>
          <w:rStyle w:val="Siln"/>
          <w:rFonts w:ascii="Cambria" w:hAnsi="Cambria"/>
          <w:b w:val="0"/>
        </w:rPr>
        <w:t xml:space="preserve">se sídlem </w:t>
      </w:r>
      <w:r w:rsidR="009041B0">
        <w:rPr>
          <w:rFonts w:ascii="Cambria" w:hAnsi="Cambria"/>
        </w:rPr>
        <w:t>Budějovická 680/</w:t>
      </w:r>
      <w:r w:rsidR="00B469C5">
        <w:rPr>
          <w:rFonts w:ascii="Cambria" w:hAnsi="Cambria"/>
        </w:rPr>
        <w:t xml:space="preserve">17, </w:t>
      </w:r>
      <w:r w:rsidR="00E1257F">
        <w:rPr>
          <w:rFonts w:ascii="Cambria" w:hAnsi="Cambria"/>
        </w:rPr>
        <w:t>140 00</w:t>
      </w:r>
      <w:r w:rsidR="00E1257F">
        <w:rPr>
          <w:rStyle w:val="Siln"/>
          <w:rFonts w:ascii="Cambria" w:hAnsi="Cambria"/>
          <w:b w:val="0"/>
        </w:rPr>
        <w:t xml:space="preserve"> Praha 4 – Michle,</w:t>
      </w:r>
      <w:r w:rsidR="00FB3F17">
        <w:rPr>
          <w:rStyle w:val="Siln"/>
          <w:rFonts w:ascii="Cambria" w:hAnsi="Cambria"/>
          <w:b w:val="0"/>
        </w:rPr>
        <w:t xml:space="preserve"> </w:t>
      </w:r>
      <w:r w:rsidR="009041B0">
        <w:rPr>
          <w:rStyle w:val="Siln"/>
          <w:rFonts w:ascii="Cambria" w:hAnsi="Cambria"/>
          <w:b w:val="0"/>
        </w:rPr>
        <w:t>spolek</w:t>
      </w:r>
      <w:r w:rsidRPr="00B47A60">
        <w:rPr>
          <w:rStyle w:val="Siln"/>
          <w:rFonts w:ascii="Cambria" w:hAnsi="Cambria"/>
          <w:b w:val="0"/>
        </w:rPr>
        <w:t xml:space="preserve"> je zaps</w:t>
      </w:r>
      <w:r w:rsidR="009041B0">
        <w:rPr>
          <w:rStyle w:val="Siln"/>
          <w:rFonts w:ascii="Cambria" w:hAnsi="Cambria"/>
          <w:b w:val="0"/>
        </w:rPr>
        <w:t>án</w:t>
      </w:r>
      <w:r w:rsidRPr="00B47A60">
        <w:rPr>
          <w:rStyle w:val="Siln"/>
          <w:rFonts w:ascii="Cambria" w:hAnsi="Cambria"/>
          <w:b w:val="0"/>
        </w:rPr>
        <w:t xml:space="preserve"> v</w:t>
      </w:r>
      <w:r w:rsidR="009041B0">
        <w:rPr>
          <w:rStyle w:val="Siln"/>
          <w:rFonts w:ascii="Cambria" w:hAnsi="Cambria"/>
          <w:b w:val="0"/>
        </w:rPr>
        <w:t>e</w:t>
      </w:r>
      <w:r w:rsidRPr="00B47A60">
        <w:rPr>
          <w:rStyle w:val="Siln"/>
          <w:rFonts w:ascii="Cambria" w:hAnsi="Cambria"/>
          <w:b w:val="0"/>
        </w:rPr>
        <w:t> </w:t>
      </w:r>
      <w:r w:rsidR="009041B0">
        <w:rPr>
          <w:rStyle w:val="Siln"/>
          <w:rFonts w:ascii="Cambria" w:hAnsi="Cambria"/>
          <w:b w:val="0"/>
        </w:rPr>
        <w:t>spolkovém</w:t>
      </w:r>
      <w:r w:rsidRPr="00B47A60">
        <w:rPr>
          <w:rStyle w:val="Siln"/>
          <w:rFonts w:ascii="Cambria" w:hAnsi="Cambria"/>
          <w:b w:val="0"/>
        </w:rPr>
        <w:t xml:space="preserve"> rejstříku vedeném</w:t>
      </w:r>
      <w:r w:rsidR="00FB3F17">
        <w:rPr>
          <w:rStyle w:val="Siln"/>
          <w:rFonts w:ascii="Cambria" w:hAnsi="Cambria"/>
          <w:b w:val="0"/>
        </w:rPr>
        <w:t xml:space="preserve"> </w:t>
      </w:r>
      <w:r w:rsidR="009041B0">
        <w:rPr>
          <w:rStyle w:val="Siln"/>
          <w:rFonts w:ascii="Cambria" w:hAnsi="Cambria"/>
          <w:b w:val="0"/>
        </w:rPr>
        <w:t>Městským soudem v Praze</w:t>
      </w:r>
      <w:r w:rsidRPr="00B47A60">
        <w:rPr>
          <w:rStyle w:val="Siln"/>
          <w:rFonts w:ascii="Cambria" w:hAnsi="Cambria"/>
          <w:b w:val="0"/>
        </w:rPr>
        <w:t>,</w:t>
      </w:r>
      <w:r w:rsidR="00FB3F17">
        <w:rPr>
          <w:rStyle w:val="Siln"/>
          <w:rFonts w:ascii="Cambria" w:hAnsi="Cambria"/>
          <w:b w:val="0"/>
        </w:rPr>
        <w:t xml:space="preserve"> </w:t>
      </w:r>
      <w:r w:rsidR="009041B0">
        <w:rPr>
          <w:rStyle w:val="Siln"/>
          <w:rFonts w:ascii="Cambria" w:hAnsi="Cambria"/>
          <w:b w:val="0"/>
        </w:rPr>
        <w:t>oddíl L</w:t>
      </w:r>
      <w:r w:rsidRPr="00B47A60">
        <w:rPr>
          <w:rStyle w:val="Siln"/>
          <w:rFonts w:ascii="Cambria" w:hAnsi="Cambria"/>
          <w:b w:val="0"/>
        </w:rPr>
        <w:t xml:space="preserve">, vložka </w:t>
      </w:r>
      <w:r w:rsidR="009041B0" w:rsidRPr="009041B0">
        <w:rPr>
          <w:rFonts w:ascii="Cambria" w:hAnsi="Cambria"/>
        </w:rPr>
        <w:t>61358</w:t>
      </w:r>
    </w:p>
    <w:bookmarkEnd w:id="1"/>
    <w:p w14:paraId="41B883E9" w14:textId="77777777" w:rsidR="00B47A60" w:rsidRPr="00B47A60" w:rsidRDefault="00B47A60" w:rsidP="00B47A60">
      <w:pPr>
        <w:jc w:val="center"/>
        <w:rPr>
          <w:rStyle w:val="spiszn"/>
          <w:rFonts w:ascii="Cambria" w:hAnsi="Cambria"/>
        </w:rPr>
      </w:pPr>
    </w:p>
    <w:p w14:paraId="20334C39" w14:textId="77777777" w:rsidR="00612137" w:rsidRPr="004750D3" w:rsidRDefault="00612137" w:rsidP="0026513F">
      <w:pPr>
        <w:rPr>
          <w:rStyle w:val="spiszn"/>
          <w:rFonts w:ascii="Cambria" w:hAnsi="Cambria"/>
          <w:u w:val="single"/>
        </w:rPr>
      </w:pPr>
      <w:r w:rsidRPr="004750D3">
        <w:rPr>
          <w:rStyle w:val="spiszn"/>
          <w:rFonts w:ascii="Cambria" w:hAnsi="Cambria"/>
          <w:u w:val="single"/>
        </w:rPr>
        <w:t>D</w:t>
      </w:r>
      <w:r w:rsidR="00B47A60" w:rsidRPr="004750D3">
        <w:rPr>
          <w:rStyle w:val="spiszn"/>
          <w:rFonts w:ascii="Cambria" w:hAnsi="Cambria"/>
          <w:u w:val="single"/>
        </w:rPr>
        <w:t>atum</w:t>
      </w:r>
      <w:r w:rsidRPr="004750D3">
        <w:rPr>
          <w:rStyle w:val="spiszn"/>
          <w:rFonts w:ascii="Cambria" w:hAnsi="Cambria"/>
          <w:u w:val="single"/>
        </w:rPr>
        <w:t xml:space="preserve"> a čas</w:t>
      </w:r>
      <w:r w:rsidR="00B47A60" w:rsidRPr="004750D3">
        <w:rPr>
          <w:rStyle w:val="spiszn"/>
          <w:rFonts w:ascii="Cambria" w:hAnsi="Cambria"/>
          <w:u w:val="single"/>
        </w:rPr>
        <w:t xml:space="preserve"> konání</w:t>
      </w:r>
      <w:r w:rsidRPr="004750D3">
        <w:rPr>
          <w:rStyle w:val="spiszn"/>
          <w:rFonts w:ascii="Cambria" w:hAnsi="Cambria"/>
          <w:u w:val="single"/>
        </w:rPr>
        <w:t xml:space="preserve"> zasedání rady delegátů</w:t>
      </w:r>
      <w:r w:rsidR="00B47A60" w:rsidRPr="004750D3">
        <w:rPr>
          <w:rStyle w:val="spiszn"/>
          <w:rFonts w:ascii="Cambria" w:hAnsi="Cambria"/>
          <w:u w:val="single"/>
        </w:rPr>
        <w:t xml:space="preserve">: </w:t>
      </w:r>
    </w:p>
    <w:p w14:paraId="167A7659" w14:textId="207EAB87" w:rsidR="00FD0D96" w:rsidRPr="00FA30C7" w:rsidRDefault="00FD0D96" w:rsidP="00FD0D96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Středa </w:t>
      </w:r>
      <w:r w:rsidR="0069454B">
        <w:rPr>
          <w:rFonts w:ascii="Cambria" w:hAnsi="Cambria"/>
          <w:b/>
        </w:rPr>
        <w:t>23</w:t>
      </w:r>
      <w:r>
        <w:rPr>
          <w:rFonts w:ascii="Cambria" w:hAnsi="Cambria"/>
          <w:b/>
        </w:rPr>
        <w:t xml:space="preserve">. </w:t>
      </w:r>
      <w:r w:rsidR="0069454B">
        <w:rPr>
          <w:rFonts w:ascii="Cambria" w:hAnsi="Cambria"/>
          <w:b/>
        </w:rPr>
        <w:t>11</w:t>
      </w:r>
      <w:r w:rsidRPr="00FA30C7">
        <w:rPr>
          <w:rFonts w:ascii="Cambria" w:hAnsi="Cambria"/>
          <w:b/>
        </w:rPr>
        <w:t>. 20</w:t>
      </w:r>
      <w:r>
        <w:rPr>
          <w:rFonts w:ascii="Cambria" w:hAnsi="Cambria"/>
          <w:b/>
        </w:rPr>
        <w:t>22</w:t>
      </w:r>
      <w:r w:rsidRPr="00FA30C7">
        <w:rPr>
          <w:rFonts w:ascii="Cambria" w:hAnsi="Cambria"/>
          <w:b/>
        </w:rPr>
        <w:t xml:space="preserve"> od 17:</w:t>
      </w:r>
      <w:r>
        <w:rPr>
          <w:rFonts w:ascii="Cambria" w:hAnsi="Cambria"/>
          <w:b/>
        </w:rPr>
        <w:t>0</w:t>
      </w:r>
      <w:r w:rsidRPr="00FA30C7">
        <w:rPr>
          <w:rFonts w:ascii="Cambria" w:hAnsi="Cambria"/>
          <w:b/>
        </w:rPr>
        <w:t>0 do 18:00</w:t>
      </w:r>
    </w:p>
    <w:p w14:paraId="784A61BD" w14:textId="3CEFC6B7" w:rsidR="00FC0DCB" w:rsidRPr="004750D3" w:rsidRDefault="00E92589" w:rsidP="0026513F">
      <w:pPr>
        <w:rPr>
          <w:rStyle w:val="spiszn"/>
          <w:rFonts w:ascii="Cambria" w:hAnsi="Cambria"/>
          <w:u w:val="single"/>
        </w:rPr>
      </w:pPr>
      <w:r>
        <w:rPr>
          <w:rStyle w:val="spiszn"/>
          <w:rFonts w:ascii="Cambria" w:hAnsi="Cambria"/>
          <w:u w:val="single"/>
        </w:rPr>
        <w:br/>
      </w:r>
      <w:r w:rsidR="00FC0DCB" w:rsidRPr="004750D3">
        <w:rPr>
          <w:rStyle w:val="spiszn"/>
          <w:rFonts w:ascii="Cambria" w:hAnsi="Cambria"/>
          <w:u w:val="single"/>
        </w:rPr>
        <w:t>M</w:t>
      </w:r>
      <w:r w:rsidR="00B47A60" w:rsidRPr="004750D3">
        <w:rPr>
          <w:rStyle w:val="spiszn"/>
          <w:rFonts w:ascii="Cambria" w:hAnsi="Cambria"/>
          <w:u w:val="single"/>
        </w:rPr>
        <w:t>ísto konání</w:t>
      </w:r>
      <w:r w:rsidR="00FC0DCB" w:rsidRPr="004750D3">
        <w:rPr>
          <w:rStyle w:val="spiszn"/>
          <w:rFonts w:ascii="Cambria" w:hAnsi="Cambria"/>
          <w:u w:val="single"/>
        </w:rPr>
        <w:t xml:space="preserve"> zasedání rady delegátů</w:t>
      </w:r>
      <w:r w:rsidR="00B47A60" w:rsidRPr="004750D3">
        <w:rPr>
          <w:rStyle w:val="spiszn"/>
          <w:rFonts w:ascii="Cambria" w:hAnsi="Cambria"/>
          <w:u w:val="single"/>
        </w:rPr>
        <w:t xml:space="preserve">: </w:t>
      </w:r>
    </w:p>
    <w:p w14:paraId="589480E0" w14:textId="77777777" w:rsidR="00B47A60" w:rsidRPr="00715A01" w:rsidRDefault="00F55954" w:rsidP="0026513F">
      <w:pPr>
        <w:rPr>
          <w:rStyle w:val="spiszn"/>
          <w:rFonts w:ascii="Cambria" w:hAnsi="Cambria"/>
        </w:rPr>
      </w:pPr>
      <w:r>
        <w:rPr>
          <w:rStyle w:val="spiszn"/>
          <w:rFonts w:ascii="Cambria" w:hAnsi="Cambria"/>
        </w:rPr>
        <w:t>s</w:t>
      </w:r>
      <w:r w:rsidR="001A37BE">
        <w:rPr>
          <w:rStyle w:val="spiszn"/>
          <w:rFonts w:ascii="Cambria" w:hAnsi="Cambria"/>
        </w:rPr>
        <w:t>ídlo</w:t>
      </w:r>
      <w:r w:rsidR="00B469C5">
        <w:rPr>
          <w:rStyle w:val="spiszn"/>
          <w:rFonts w:ascii="Cambria" w:hAnsi="Cambria"/>
        </w:rPr>
        <w:t xml:space="preserve"> spolku</w:t>
      </w:r>
      <w:r w:rsidR="00FC0DCB">
        <w:rPr>
          <w:rStyle w:val="spiszn"/>
          <w:rFonts w:ascii="Cambria" w:hAnsi="Cambria"/>
        </w:rPr>
        <w:t xml:space="preserve"> na adrese </w:t>
      </w:r>
      <w:r w:rsidR="00FC0DCB">
        <w:rPr>
          <w:rFonts w:ascii="Cambria" w:hAnsi="Cambria"/>
        </w:rPr>
        <w:t>Budějovická 680/17, 140 00</w:t>
      </w:r>
      <w:r w:rsidR="00FC0DCB" w:rsidRPr="00B47A60">
        <w:rPr>
          <w:rStyle w:val="Siln"/>
          <w:rFonts w:ascii="Cambria" w:hAnsi="Cambria"/>
          <w:b w:val="0"/>
        </w:rPr>
        <w:t>,</w:t>
      </w:r>
      <w:r w:rsidR="00FC0DCB">
        <w:rPr>
          <w:rStyle w:val="Siln"/>
          <w:rFonts w:ascii="Cambria" w:hAnsi="Cambria"/>
          <w:b w:val="0"/>
        </w:rPr>
        <w:t xml:space="preserve"> Praha 4 – Michle</w:t>
      </w:r>
    </w:p>
    <w:p w14:paraId="5420FCE5" w14:textId="77777777" w:rsidR="004C31EE" w:rsidRPr="00715A01" w:rsidRDefault="004C31EE" w:rsidP="004C31EE">
      <w:pPr>
        <w:contextualSpacing/>
        <w:jc w:val="center"/>
        <w:rPr>
          <w:rStyle w:val="spiszn"/>
          <w:rFonts w:ascii="Cambria" w:hAnsi="Cambria"/>
          <w:b/>
        </w:rPr>
      </w:pPr>
    </w:p>
    <w:p w14:paraId="1092D022" w14:textId="562AA258" w:rsidR="008E528F" w:rsidRPr="00715A01" w:rsidRDefault="00B469C5" w:rsidP="00527883">
      <w:pPr>
        <w:jc w:val="both"/>
        <w:rPr>
          <w:rFonts w:ascii="Cambria" w:hAnsi="Cambria"/>
        </w:rPr>
      </w:pPr>
      <w:r>
        <w:rPr>
          <w:rFonts w:ascii="Cambria" w:hAnsi="Cambria"/>
        </w:rPr>
        <w:t>Zasedání rady delegátů</w:t>
      </w:r>
      <w:r w:rsidR="004C31EE" w:rsidRPr="00715A01">
        <w:rPr>
          <w:rFonts w:ascii="Cambria" w:hAnsi="Cambria"/>
        </w:rPr>
        <w:t xml:space="preserve"> spol</w:t>
      </w:r>
      <w:r>
        <w:rPr>
          <w:rFonts w:ascii="Cambria" w:hAnsi="Cambria"/>
        </w:rPr>
        <w:t>ku Rada rodičů Gymnázia, Praha 4, Budějovická 680,</w:t>
      </w:r>
      <w:r w:rsidR="00616226">
        <w:rPr>
          <w:rFonts w:ascii="Cambria" w:hAnsi="Cambria"/>
        </w:rPr>
        <w:t xml:space="preserve"> </w:t>
      </w:r>
      <w:r>
        <w:rPr>
          <w:rFonts w:ascii="Cambria" w:hAnsi="Cambria"/>
        </w:rPr>
        <w:t>z.s.,</w:t>
      </w:r>
      <w:r w:rsidR="004C31EE" w:rsidRPr="00715A01">
        <w:rPr>
          <w:rFonts w:ascii="Cambria" w:hAnsi="Cambria"/>
        </w:rPr>
        <w:t xml:space="preserve"> se sídlem </w:t>
      </w:r>
      <w:r>
        <w:rPr>
          <w:rFonts w:ascii="Cambria" w:hAnsi="Cambria"/>
        </w:rPr>
        <w:t>Budějovická 680/17, 140 00</w:t>
      </w:r>
      <w:r w:rsidRPr="00B47A60">
        <w:rPr>
          <w:rStyle w:val="Siln"/>
          <w:rFonts w:ascii="Cambria" w:hAnsi="Cambria"/>
          <w:b w:val="0"/>
        </w:rPr>
        <w:t>,</w:t>
      </w:r>
      <w:r>
        <w:rPr>
          <w:rStyle w:val="Siln"/>
          <w:rFonts w:ascii="Cambria" w:hAnsi="Cambria"/>
          <w:b w:val="0"/>
        </w:rPr>
        <w:t xml:space="preserve"> Praha 4 – Michle</w:t>
      </w:r>
      <w:r w:rsidR="004C31EE" w:rsidRPr="00715A01">
        <w:rPr>
          <w:rFonts w:ascii="Cambria" w:hAnsi="Cambria"/>
        </w:rPr>
        <w:t xml:space="preserve">, IČ </w:t>
      </w:r>
      <w:r w:rsidR="001A37BE" w:rsidRPr="001A37BE">
        <w:rPr>
          <w:rFonts w:ascii="Cambria" w:hAnsi="Cambria"/>
        </w:rPr>
        <w:t>034 72 582</w:t>
      </w:r>
      <w:r w:rsidR="004C31EE" w:rsidRPr="00715A01">
        <w:rPr>
          <w:rFonts w:ascii="Cambria" w:hAnsi="Cambria"/>
        </w:rPr>
        <w:t>, zapsané</w:t>
      </w:r>
      <w:r w:rsidR="001A37BE">
        <w:rPr>
          <w:rFonts w:ascii="Cambria" w:hAnsi="Cambria"/>
        </w:rPr>
        <w:t>ho</w:t>
      </w:r>
      <w:r w:rsidR="004C31EE" w:rsidRPr="00715A01">
        <w:rPr>
          <w:rFonts w:ascii="Cambria" w:hAnsi="Cambria"/>
        </w:rPr>
        <w:t xml:space="preserve"> v</w:t>
      </w:r>
      <w:r w:rsidR="001A37BE">
        <w:rPr>
          <w:rFonts w:ascii="Cambria" w:hAnsi="Cambria"/>
        </w:rPr>
        <w:t>e spolkovém rej</w:t>
      </w:r>
      <w:r w:rsidR="004C31EE" w:rsidRPr="00715A01">
        <w:rPr>
          <w:rFonts w:ascii="Cambria" w:hAnsi="Cambria"/>
        </w:rPr>
        <w:t xml:space="preserve">stříku vedeném </w:t>
      </w:r>
      <w:r w:rsidR="001A37BE">
        <w:rPr>
          <w:rFonts w:ascii="Cambria" w:hAnsi="Cambria"/>
        </w:rPr>
        <w:t>Městským soudem v Praze</w:t>
      </w:r>
      <w:r w:rsidR="004C31EE" w:rsidRPr="00715A01">
        <w:rPr>
          <w:rFonts w:ascii="Cambria" w:hAnsi="Cambria"/>
        </w:rPr>
        <w:t xml:space="preserve">, oddíl </w:t>
      </w:r>
      <w:r w:rsidR="001A37BE">
        <w:rPr>
          <w:rFonts w:ascii="Cambria" w:hAnsi="Cambria"/>
        </w:rPr>
        <w:t>L</w:t>
      </w:r>
      <w:r w:rsidR="004C31EE" w:rsidRPr="00715A01">
        <w:rPr>
          <w:rFonts w:ascii="Cambria" w:hAnsi="Cambria"/>
        </w:rPr>
        <w:t xml:space="preserve">, vložka </w:t>
      </w:r>
      <w:r w:rsidR="001A37BE">
        <w:rPr>
          <w:rFonts w:ascii="Cambria" w:hAnsi="Cambria"/>
        </w:rPr>
        <w:t>61358</w:t>
      </w:r>
      <w:r w:rsidR="004C31EE" w:rsidRPr="00715A01">
        <w:rPr>
          <w:rFonts w:ascii="Cambria" w:hAnsi="Cambria"/>
        </w:rPr>
        <w:t xml:space="preserve"> (dále jen „</w:t>
      </w:r>
      <w:r w:rsidR="004C31EE" w:rsidRPr="00CC22F6">
        <w:rPr>
          <w:rFonts w:ascii="Cambria" w:hAnsi="Cambria"/>
          <w:i/>
        </w:rPr>
        <w:t>spole</w:t>
      </w:r>
      <w:r w:rsidR="001A37BE">
        <w:rPr>
          <w:rFonts w:ascii="Cambria" w:hAnsi="Cambria"/>
          <w:i/>
        </w:rPr>
        <w:t>k</w:t>
      </w:r>
      <w:r w:rsidR="004C31EE" w:rsidRPr="00715A01">
        <w:rPr>
          <w:rFonts w:ascii="Cambria" w:hAnsi="Cambria"/>
        </w:rPr>
        <w:t>“), se konal</w:t>
      </w:r>
      <w:r w:rsidR="000D0F48">
        <w:rPr>
          <w:rFonts w:ascii="Cambria" w:hAnsi="Cambria"/>
        </w:rPr>
        <w:t>o</w:t>
      </w:r>
      <w:r w:rsidR="004C31EE" w:rsidRPr="00715A01">
        <w:rPr>
          <w:rFonts w:ascii="Cambria" w:hAnsi="Cambria"/>
        </w:rPr>
        <w:t xml:space="preserve"> dne </w:t>
      </w:r>
      <w:r w:rsidR="00E92589">
        <w:rPr>
          <w:rFonts w:ascii="Cambria" w:hAnsi="Cambria"/>
          <w:b/>
        </w:rPr>
        <w:t>2</w:t>
      </w:r>
      <w:r w:rsidR="0069454B">
        <w:rPr>
          <w:rFonts w:ascii="Cambria" w:hAnsi="Cambria"/>
          <w:b/>
        </w:rPr>
        <w:t>3</w:t>
      </w:r>
      <w:r w:rsidR="00E92589">
        <w:rPr>
          <w:rFonts w:ascii="Cambria" w:hAnsi="Cambria"/>
          <w:b/>
        </w:rPr>
        <w:t xml:space="preserve">. </w:t>
      </w:r>
      <w:r w:rsidR="0069454B">
        <w:rPr>
          <w:rFonts w:ascii="Cambria" w:hAnsi="Cambria"/>
          <w:b/>
        </w:rPr>
        <w:t>11</w:t>
      </w:r>
      <w:r w:rsidR="00E92589" w:rsidRPr="00FA30C7">
        <w:rPr>
          <w:rFonts w:ascii="Cambria" w:hAnsi="Cambria"/>
          <w:b/>
        </w:rPr>
        <w:t>. 20</w:t>
      </w:r>
      <w:r w:rsidR="00E92589">
        <w:rPr>
          <w:rFonts w:ascii="Cambria" w:hAnsi="Cambria"/>
          <w:b/>
        </w:rPr>
        <w:t>22</w:t>
      </w:r>
      <w:r w:rsidR="00E92589" w:rsidRPr="00FA30C7">
        <w:rPr>
          <w:rFonts w:ascii="Cambria" w:hAnsi="Cambria"/>
          <w:b/>
        </w:rPr>
        <w:t xml:space="preserve"> od 17:</w:t>
      </w:r>
      <w:r w:rsidR="00E92589">
        <w:rPr>
          <w:rFonts w:ascii="Cambria" w:hAnsi="Cambria"/>
          <w:b/>
        </w:rPr>
        <w:t>0</w:t>
      </w:r>
      <w:r w:rsidR="00E92589" w:rsidRPr="00FA30C7">
        <w:rPr>
          <w:rFonts w:ascii="Cambria" w:hAnsi="Cambria"/>
          <w:b/>
        </w:rPr>
        <w:t>0 do 18:00</w:t>
      </w:r>
      <w:r w:rsidR="00E92589">
        <w:rPr>
          <w:rFonts w:ascii="Cambria" w:hAnsi="Cambria"/>
          <w:b/>
        </w:rPr>
        <w:t xml:space="preserve"> </w:t>
      </w:r>
      <w:r w:rsidR="00E027E1">
        <w:rPr>
          <w:rFonts w:ascii="Cambria" w:hAnsi="Cambria"/>
        </w:rPr>
        <w:t>hod.</w:t>
      </w:r>
      <w:r w:rsidR="00E027E1" w:rsidRPr="002054F6">
        <w:rPr>
          <w:rFonts w:ascii="Cambria" w:hAnsi="Cambria"/>
        </w:rPr>
        <w:t xml:space="preserve"> </w:t>
      </w:r>
      <w:r w:rsidR="004C31EE" w:rsidRPr="00715A01">
        <w:rPr>
          <w:rFonts w:ascii="Cambria" w:hAnsi="Cambria"/>
        </w:rPr>
        <w:t>v</w:t>
      </w:r>
      <w:r w:rsidR="00E027E1">
        <w:rPr>
          <w:rFonts w:ascii="Cambria" w:hAnsi="Cambria"/>
        </w:rPr>
        <w:t xml:space="preserve"> </w:t>
      </w:r>
      <w:r w:rsidR="001A37BE">
        <w:rPr>
          <w:rFonts w:ascii="Cambria" w:hAnsi="Cambria"/>
        </w:rPr>
        <w:t>sídle spolku</w:t>
      </w:r>
      <w:r w:rsidR="00E027E1">
        <w:rPr>
          <w:rFonts w:ascii="Cambria" w:hAnsi="Cambria"/>
        </w:rPr>
        <w:t>.</w:t>
      </w:r>
    </w:p>
    <w:p w14:paraId="6B477440" w14:textId="77777777" w:rsidR="004C31EE" w:rsidRPr="00715A01" w:rsidRDefault="007002F1" w:rsidP="00824844">
      <w:pPr>
        <w:jc w:val="both"/>
        <w:rPr>
          <w:rFonts w:ascii="Cambria" w:hAnsi="Cambria"/>
        </w:rPr>
      </w:pPr>
      <w:r>
        <w:rPr>
          <w:rFonts w:ascii="Cambria" w:hAnsi="Cambria"/>
        </w:rPr>
        <w:t>Zasedání rady delegátů bylo svoláno</w:t>
      </w:r>
      <w:r w:rsidR="004C31EE" w:rsidRPr="00715A01">
        <w:rPr>
          <w:rFonts w:ascii="Cambria" w:hAnsi="Cambria"/>
        </w:rPr>
        <w:t xml:space="preserve"> s následujícím </w:t>
      </w:r>
      <w:r w:rsidR="00141639">
        <w:rPr>
          <w:rFonts w:ascii="Cambria" w:hAnsi="Cambria"/>
        </w:rPr>
        <w:t>programem</w:t>
      </w:r>
      <w:r w:rsidR="002B57A8" w:rsidRPr="00715A01">
        <w:rPr>
          <w:rFonts w:ascii="Cambria" w:hAnsi="Cambria"/>
        </w:rPr>
        <w:t xml:space="preserve"> </w:t>
      </w:r>
      <w:r w:rsidR="004C31EE" w:rsidRPr="00715A01">
        <w:rPr>
          <w:rFonts w:ascii="Cambria" w:hAnsi="Cambria"/>
        </w:rPr>
        <w:t>jednání:</w:t>
      </w:r>
    </w:p>
    <w:p w14:paraId="51ADF921" w14:textId="23472F60" w:rsidR="00291E2D" w:rsidRDefault="00291E2D" w:rsidP="00BB7460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contextualSpacing w:val="0"/>
        <w:jc w:val="both"/>
        <w:rPr>
          <w:rStyle w:val="spiszn"/>
          <w:rFonts w:ascii="Cambria" w:hAnsi="Cambria"/>
          <w:b/>
        </w:rPr>
      </w:pPr>
      <w:r w:rsidRPr="00FA30C7">
        <w:rPr>
          <w:rStyle w:val="spiszn"/>
          <w:rFonts w:ascii="Cambria" w:hAnsi="Cambria"/>
          <w:b/>
        </w:rPr>
        <w:t>Zahájení zasedání rady delegátů</w:t>
      </w:r>
      <w:r>
        <w:rPr>
          <w:rStyle w:val="spiszn"/>
          <w:rFonts w:ascii="Cambria" w:hAnsi="Cambria"/>
          <w:b/>
        </w:rPr>
        <w:t>,</w:t>
      </w:r>
      <w:r w:rsidRPr="00FA30C7">
        <w:t xml:space="preserve"> </w:t>
      </w:r>
      <w:r>
        <w:t>i</w:t>
      </w:r>
      <w:r w:rsidRPr="00FA30C7">
        <w:rPr>
          <w:rStyle w:val="spiszn"/>
          <w:rFonts w:ascii="Cambria" w:hAnsi="Cambria"/>
          <w:b/>
        </w:rPr>
        <w:t xml:space="preserve">nformace RR </w:t>
      </w:r>
      <w:proofErr w:type="spellStart"/>
      <w:r w:rsidRPr="00FA30C7">
        <w:rPr>
          <w:rStyle w:val="spiszn"/>
          <w:rFonts w:ascii="Cambria" w:hAnsi="Cambria"/>
          <w:b/>
        </w:rPr>
        <w:t>GyBu</w:t>
      </w:r>
      <w:proofErr w:type="spellEnd"/>
      <w:r w:rsidRPr="00FA30C7">
        <w:rPr>
          <w:rStyle w:val="spiszn"/>
          <w:rFonts w:ascii="Cambria" w:hAnsi="Cambria"/>
          <w:b/>
        </w:rPr>
        <w:t xml:space="preserve">, </w:t>
      </w:r>
      <w:r w:rsidR="0069454B">
        <w:rPr>
          <w:rStyle w:val="spiszn"/>
          <w:rFonts w:ascii="Cambria" w:hAnsi="Cambria"/>
          <w:b/>
        </w:rPr>
        <w:t>volby, výsledky voleb do Výboru RR Gybu.</w:t>
      </w:r>
      <w:r w:rsidRPr="00FA30C7">
        <w:rPr>
          <w:rStyle w:val="spiszn"/>
          <w:rFonts w:ascii="Cambria" w:hAnsi="Cambria"/>
          <w:b/>
        </w:rPr>
        <w:t xml:space="preserve"> </w:t>
      </w:r>
    </w:p>
    <w:p w14:paraId="238013A6" w14:textId="7CF12992" w:rsidR="00291E2D" w:rsidRDefault="00291E2D" w:rsidP="00BB7460">
      <w:pPr>
        <w:spacing w:after="0"/>
        <w:jc w:val="both"/>
        <w:rPr>
          <w:rFonts w:ascii="Cambria" w:hAnsi="Cambria"/>
        </w:rPr>
      </w:pPr>
      <w:r w:rsidRPr="00BB7460">
        <w:rPr>
          <w:rFonts w:ascii="Cambria" w:hAnsi="Cambria"/>
        </w:rPr>
        <w:t>Zasedání rady delegátů zahájil v 17:</w:t>
      </w:r>
      <w:r w:rsidR="00E92589" w:rsidRPr="00BB7460">
        <w:rPr>
          <w:rFonts w:ascii="Cambria" w:hAnsi="Cambria"/>
        </w:rPr>
        <w:t>0</w:t>
      </w:r>
      <w:r w:rsidRPr="00BB7460">
        <w:rPr>
          <w:rFonts w:ascii="Cambria" w:hAnsi="Cambria"/>
        </w:rPr>
        <w:t xml:space="preserve">0 hod. </w:t>
      </w:r>
      <w:r w:rsidRPr="00BB7460">
        <w:rPr>
          <w:rFonts w:ascii="Cambria" w:hAnsi="Cambria"/>
          <w:b/>
        </w:rPr>
        <w:t xml:space="preserve">Jan </w:t>
      </w:r>
      <w:proofErr w:type="spellStart"/>
      <w:r w:rsidRPr="00BB7460">
        <w:rPr>
          <w:rFonts w:ascii="Cambria" w:hAnsi="Cambria"/>
          <w:b/>
        </w:rPr>
        <w:t>Dörrer</w:t>
      </w:r>
      <w:proofErr w:type="spellEnd"/>
      <w:r w:rsidR="0069454B">
        <w:rPr>
          <w:rFonts w:ascii="Cambria" w:hAnsi="Cambria"/>
        </w:rPr>
        <w:t>.</w:t>
      </w:r>
      <w:r w:rsidRPr="00BB7460">
        <w:rPr>
          <w:rFonts w:ascii="Cambria" w:hAnsi="Cambria"/>
        </w:rPr>
        <w:t xml:space="preserve"> </w:t>
      </w:r>
      <w:r w:rsidR="0069454B">
        <w:rPr>
          <w:rFonts w:ascii="Cambria" w:hAnsi="Cambria"/>
        </w:rPr>
        <w:t>Z</w:t>
      </w:r>
      <w:r w:rsidRPr="00BB7460">
        <w:rPr>
          <w:rFonts w:ascii="Cambria" w:hAnsi="Cambria"/>
        </w:rPr>
        <w:t>asedání rady delegátů bylo svoláno řádně v souladu se zákonem č. 89/2012 Sb., občanský zákoník (dále jen „</w:t>
      </w:r>
      <w:r w:rsidRPr="00BB7460">
        <w:rPr>
          <w:rFonts w:ascii="Cambria" w:hAnsi="Cambria"/>
          <w:i/>
        </w:rPr>
        <w:t>občanský zákoník</w:t>
      </w:r>
      <w:r w:rsidRPr="00BB7460">
        <w:rPr>
          <w:rFonts w:ascii="Cambria" w:hAnsi="Cambria"/>
        </w:rPr>
        <w:t xml:space="preserve">“) a se stanovami spolku. Pozvánka na zasedání rady delegátů s určením místa a času konání zasedání byla všem členům rady delegátů zaslána na jimi uvedenou e-mailovou adresu, a to více než 5 dní před konáním zasedání rady delegátů. </w:t>
      </w:r>
    </w:p>
    <w:p w14:paraId="4AD4D2FB" w14:textId="61AEB448" w:rsidR="0069454B" w:rsidRDefault="0069454B" w:rsidP="00BB7460">
      <w:pPr>
        <w:spacing w:after="0"/>
        <w:jc w:val="both"/>
        <w:rPr>
          <w:rFonts w:ascii="Cambria" w:hAnsi="Cambria"/>
        </w:rPr>
      </w:pPr>
    </w:p>
    <w:p w14:paraId="76090865" w14:textId="77777777" w:rsidR="0069454B" w:rsidRPr="0069454B" w:rsidRDefault="0069454B" w:rsidP="0069454B">
      <w:pPr>
        <w:spacing w:before="60" w:after="0"/>
        <w:rPr>
          <w:rStyle w:val="-wm-spiszn"/>
          <w:rFonts w:ascii="Cambria" w:hAnsi="Cambria"/>
          <w:color w:val="000000"/>
          <w:shd w:val="clear" w:color="auto" w:fill="FFFFFF"/>
        </w:rPr>
      </w:pPr>
      <w:r w:rsidRPr="0069454B">
        <w:rPr>
          <w:rStyle w:val="-wm-spiszn"/>
          <w:rFonts w:ascii="Cambria" w:hAnsi="Cambria"/>
          <w:color w:val="000000"/>
          <w:shd w:val="clear" w:color="auto" w:fill="FFFFFF"/>
        </w:rPr>
        <w:t>proběhla volba členů výkonného výboru - hlasujících je 21 delegátů plus 2 členové VV RR (</w:t>
      </w:r>
      <w:proofErr w:type="spellStart"/>
      <w:r w:rsidRPr="0069454B">
        <w:rPr>
          <w:rStyle w:val="-wm-spiszn"/>
          <w:rFonts w:ascii="Cambria" w:hAnsi="Cambria"/>
          <w:color w:val="000000"/>
          <w:shd w:val="clear" w:color="auto" w:fill="FFFFFF"/>
        </w:rPr>
        <w:t>Dörrer</w:t>
      </w:r>
      <w:proofErr w:type="spellEnd"/>
      <w:r w:rsidRPr="0069454B">
        <w:rPr>
          <w:rStyle w:val="-wm-spiszn"/>
          <w:rFonts w:ascii="Cambria" w:hAnsi="Cambria"/>
          <w:color w:val="000000"/>
          <w:shd w:val="clear" w:color="auto" w:fill="FFFFFF"/>
        </w:rPr>
        <w:t xml:space="preserve">, </w:t>
      </w:r>
      <w:proofErr w:type="spellStart"/>
      <w:r w:rsidRPr="0069454B">
        <w:rPr>
          <w:rStyle w:val="-wm-spiszn"/>
          <w:rFonts w:ascii="Cambria" w:hAnsi="Cambria"/>
          <w:color w:val="000000"/>
          <w:shd w:val="clear" w:color="auto" w:fill="FFFFFF"/>
        </w:rPr>
        <w:t>Pážíková</w:t>
      </w:r>
      <w:proofErr w:type="spellEnd"/>
      <w:r w:rsidRPr="0069454B">
        <w:rPr>
          <w:rStyle w:val="-wm-spiszn"/>
          <w:rFonts w:ascii="Cambria" w:hAnsi="Cambria"/>
          <w:color w:val="000000"/>
          <w:shd w:val="clear" w:color="auto" w:fill="FFFFFF"/>
        </w:rPr>
        <w:t>), celkem tedy 23 hlasujících osob. Hlasovalo celkem 15 delegátů, tedy nadpoloviční většina. Detaily hlasování:</w:t>
      </w:r>
    </w:p>
    <w:p w14:paraId="5394092B" w14:textId="77777777" w:rsidR="0069454B" w:rsidRPr="0062477E" w:rsidRDefault="0069454B" w:rsidP="0069454B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Kandidát: Ing. Pařík: 8 hlasů         </w:t>
      </w:r>
    </w:p>
    <w:p w14:paraId="7130A7D6" w14:textId="77777777" w:rsidR="0069454B" w:rsidRPr="0062477E" w:rsidRDefault="0069454B" w:rsidP="0069454B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Kandidátka: </w:t>
      </w:r>
      <w:r>
        <w:rPr>
          <w:rStyle w:val="-wm-spiszn"/>
          <w:rFonts w:ascii="Cambria" w:hAnsi="Cambria"/>
          <w:color w:val="000000"/>
          <w:shd w:val="clear" w:color="auto" w:fill="FFFFFF"/>
        </w:rPr>
        <w:t>Ing.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Říhová: 4 hlasy</w:t>
      </w:r>
    </w:p>
    <w:p w14:paraId="72A3A830" w14:textId="77777777" w:rsidR="0069454B" w:rsidRPr="0062477E" w:rsidRDefault="0069454B" w:rsidP="0069454B">
      <w:pPr>
        <w:pStyle w:val="Odstavecseseznamem"/>
        <w:spacing w:before="60" w:after="0"/>
        <w:ind w:left="1065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>Kandidát: Ing. Zach: 3 hlasy</w:t>
      </w:r>
    </w:p>
    <w:p w14:paraId="06472AD7" w14:textId="42FE720B" w:rsidR="0069454B" w:rsidRDefault="0069454B" w:rsidP="0069454B">
      <w:pPr>
        <w:spacing w:after="0"/>
        <w:jc w:val="both"/>
        <w:rPr>
          <w:rStyle w:val="-wm-spiszn"/>
          <w:rFonts w:ascii="Cambria" w:hAnsi="Cambria"/>
          <w:color w:val="000000"/>
          <w:shd w:val="clear" w:color="auto" w:fill="FFFFFF"/>
        </w:rPr>
      </w:pP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Zvoleni byli tedy Ing. Miloš Pařík a </w:t>
      </w:r>
      <w:r>
        <w:rPr>
          <w:rStyle w:val="-wm-spiszn"/>
          <w:rFonts w:ascii="Cambria" w:hAnsi="Cambria"/>
          <w:color w:val="000000"/>
          <w:shd w:val="clear" w:color="auto" w:fill="FFFFFF"/>
        </w:rPr>
        <w:t>Ing.</w:t>
      </w:r>
      <w:r w:rsidRPr="0062477E">
        <w:rPr>
          <w:rStyle w:val="-wm-spiszn"/>
          <w:rFonts w:ascii="Cambria" w:hAnsi="Cambria"/>
          <w:color w:val="000000"/>
          <w:shd w:val="clear" w:color="auto" w:fill="FFFFFF"/>
        </w:rPr>
        <w:t xml:space="preserve"> Lenka Říhová. Oba kandidáti jmenování přijali.</w:t>
      </w:r>
    </w:p>
    <w:p w14:paraId="3669F3A7" w14:textId="615269EC" w:rsidR="0069454B" w:rsidRDefault="0069454B" w:rsidP="0069454B">
      <w:pPr>
        <w:spacing w:after="0"/>
        <w:jc w:val="both"/>
        <w:rPr>
          <w:rFonts w:ascii="Cambria" w:hAnsi="Cambria"/>
        </w:rPr>
      </w:pPr>
    </w:p>
    <w:p w14:paraId="31B67261" w14:textId="7E9080ED" w:rsidR="0069454B" w:rsidRDefault="0069454B" w:rsidP="0069454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Jan </w:t>
      </w:r>
      <w:proofErr w:type="spellStart"/>
      <w:r>
        <w:rPr>
          <w:rFonts w:ascii="Cambria" w:hAnsi="Cambria"/>
        </w:rPr>
        <w:t>Dörrer</w:t>
      </w:r>
      <w:proofErr w:type="spellEnd"/>
      <w:r>
        <w:rPr>
          <w:rFonts w:ascii="Cambria" w:hAnsi="Cambria"/>
        </w:rPr>
        <w:t xml:space="preserve"> dal hlasovat o výsledcích voleb:</w:t>
      </w:r>
    </w:p>
    <w:p w14:paraId="3A6E5920" w14:textId="09A08937" w:rsidR="0069454B" w:rsidRPr="00027E4F" w:rsidRDefault="0069454B" w:rsidP="0069454B">
      <w:pPr>
        <w:pStyle w:val="Odstavecseseznamem"/>
        <w:tabs>
          <w:tab w:val="left" w:pos="142"/>
        </w:tabs>
        <w:spacing w:after="0"/>
        <w:ind w:left="0"/>
        <w:rPr>
          <w:rFonts w:ascii="Cambria" w:hAnsi="Cambria"/>
        </w:rPr>
      </w:pPr>
      <w:r w:rsidRPr="00027E4F">
        <w:rPr>
          <w:rFonts w:ascii="Cambria" w:hAnsi="Cambria"/>
          <w:b/>
        </w:rPr>
        <w:t>pro návrh</w:t>
      </w:r>
      <w:r w:rsidRPr="00027E4F">
        <w:rPr>
          <w:rFonts w:ascii="Cambria" w:hAnsi="Cambria"/>
        </w:rPr>
        <w:t xml:space="preserve">: </w:t>
      </w:r>
      <w:r>
        <w:rPr>
          <w:rFonts w:ascii="Cambria" w:hAnsi="Cambria"/>
        </w:rPr>
        <w:t>19</w:t>
      </w:r>
      <w:r w:rsidRPr="00027E4F">
        <w:rPr>
          <w:rFonts w:ascii="Cambria" w:hAnsi="Cambria"/>
        </w:rPr>
        <w:t xml:space="preserve"> </w:t>
      </w:r>
      <w:r>
        <w:rPr>
          <w:rFonts w:ascii="Cambria" w:hAnsi="Cambria"/>
        </w:rPr>
        <w:t>delegátů</w:t>
      </w:r>
      <w:r w:rsidRPr="00027E4F">
        <w:rPr>
          <w:rFonts w:ascii="Cambria" w:hAnsi="Cambria"/>
        </w:rPr>
        <w:t xml:space="preserve"> </w:t>
      </w:r>
    </w:p>
    <w:p w14:paraId="365DE4D0" w14:textId="77777777" w:rsidR="0069454B" w:rsidRPr="00BB7460" w:rsidRDefault="0069454B" w:rsidP="0069454B">
      <w:pPr>
        <w:tabs>
          <w:tab w:val="left" w:pos="709"/>
        </w:tabs>
        <w:spacing w:after="0"/>
        <w:ind w:left="142" w:hanging="142"/>
        <w:rPr>
          <w:rFonts w:ascii="Cambria" w:hAnsi="Cambria"/>
        </w:rPr>
      </w:pPr>
      <w:r w:rsidRPr="00BB7460">
        <w:rPr>
          <w:rFonts w:ascii="Cambria" w:hAnsi="Cambria"/>
          <w:b/>
        </w:rPr>
        <w:t>proti návrhu</w:t>
      </w:r>
      <w:r w:rsidRPr="00BB7460">
        <w:rPr>
          <w:rFonts w:ascii="Cambria" w:hAnsi="Cambria"/>
        </w:rPr>
        <w:t>: 0 delegátů</w:t>
      </w:r>
    </w:p>
    <w:p w14:paraId="4B1FBE47" w14:textId="56E23772" w:rsidR="0069454B" w:rsidRPr="00BB7460" w:rsidRDefault="0069454B" w:rsidP="0069454B">
      <w:pPr>
        <w:tabs>
          <w:tab w:val="left" w:pos="709"/>
        </w:tabs>
        <w:spacing w:after="0"/>
        <w:ind w:left="142" w:hanging="142"/>
        <w:rPr>
          <w:rFonts w:ascii="Cambria" w:hAnsi="Cambria"/>
        </w:rPr>
      </w:pPr>
      <w:r w:rsidRPr="00BB7460">
        <w:rPr>
          <w:rFonts w:ascii="Cambria" w:hAnsi="Cambria"/>
          <w:b/>
        </w:rPr>
        <w:t>zdržel se hlasování</w:t>
      </w:r>
      <w:r w:rsidRPr="00BB7460">
        <w:rPr>
          <w:rFonts w:ascii="Cambria" w:hAnsi="Cambria"/>
        </w:rPr>
        <w:t xml:space="preserve">: </w:t>
      </w:r>
      <w:r w:rsidR="00BC51A4">
        <w:rPr>
          <w:rFonts w:ascii="Cambria" w:hAnsi="Cambria"/>
        </w:rPr>
        <w:t>0</w:t>
      </w:r>
      <w:r w:rsidRPr="00BB7460">
        <w:rPr>
          <w:rFonts w:ascii="Cambria" w:hAnsi="Cambria"/>
        </w:rPr>
        <w:t xml:space="preserve"> delegátů</w:t>
      </w:r>
    </w:p>
    <w:p w14:paraId="1BD384E9" w14:textId="77777777" w:rsidR="0069454B" w:rsidRPr="00BB7460" w:rsidRDefault="0069454B" w:rsidP="0069454B">
      <w:pPr>
        <w:tabs>
          <w:tab w:val="left" w:pos="709"/>
        </w:tabs>
        <w:spacing w:after="0" w:line="276" w:lineRule="auto"/>
        <w:ind w:left="142" w:hanging="142"/>
        <w:rPr>
          <w:rStyle w:val="spiszn"/>
          <w:rFonts w:ascii="Cambria" w:hAnsi="Cambria"/>
          <w:b/>
        </w:rPr>
      </w:pPr>
      <w:r w:rsidRPr="00BB7460">
        <w:rPr>
          <w:rFonts w:ascii="Cambria" w:hAnsi="Cambria"/>
          <w:b/>
        </w:rPr>
        <w:t>obsah protestu</w:t>
      </w:r>
      <w:r w:rsidRPr="00BB7460">
        <w:rPr>
          <w:rFonts w:ascii="Cambria" w:hAnsi="Cambria"/>
        </w:rPr>
        <w:t>: žádný delegát nevznesl protest</w:t>
      </w:r>
    </w:p>
    <w:p w14:paraId="03DC6DD6" w14:textId="77777777" w:rsidR="0069454B" w:rsidRDefault="0069454B" w:rsidP="0069454B">
      <w:pPr>
        <w:spacing w:after="0"/>
        <w:jc w:val="both"/>
        <w:rPr>
          <w:rFonts w:ascii="Cambria" w:hAnsi="Cambria"/>
        </w:rPr>
      </w:pPr>
    </w:p>
    <w:p w14:paraId="53525393" w14:textId="08AF055A" w:rsidR="0069454B" w:rsidRDefault="0069454B" w:rsidP="0069454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Výkonný výbor odhlasoval do funkce předsedkyně VV kandidátku Sylvu </w:t>
      </w:r>
      <w:proofErr w:type="spellStart"/>
      <w:r>
        <w:rPr>
          <w:rFonts w:ascii="Cambria" w:hAnsi="Cambria"/>
        </w:rPr>
        <w:t>Donthovou</w:t>
      </w:r>
      <w:proofErr w:type="spellEnd"/>
      <w:r>
        <w:rPr>
          <w:rFonts w:ascii="Cambria" w:hAnsi="Cambria"/>
        </w:rPr>
        <w:t xml:space="preserve">. Paní Donthová jmenování přijala. </w:t>
      </w:r>
      <w:r>
        <w:rPr>
          <w:rFonts w:ascii="Cambria" w:hAnsi="Cambria"/>
        </w:rPr>
        <w:br/>
      </w:r>
    </w:p>
    <w:p w14:paraId="3D6D0DE9" w14:textId="6CC0091D" w:rsidR="0069454B" w:rsidRDefault="0069454B" w:rsidP="0069454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Jan </w:t>
      </w:r>
      <w:proofErr w:type="spellStart"/>
      <w:r>
        <w:rPr>
          <w:rFonts w:ascii="Cambria" w:hAnsi="Cambria"/>
        </w:rPr>
        <w:t>Dörrer</w:t>
      </w:r>
      <w:proofErr w:type="spellEnd"/>
      <w:r>
        <w:rPr>
          <w:rFonts w:ascii="Cambria" w:hAnsi="Cambria"/>
        </w:rPr>
        <w:t xml:space="preserve"> dal hlasovat o výsledku volby VV:</w:t>
      </w:r>
    </w:p>
    <w:p w14:paraId="5DBE3B64" w14:textId="1CEFF764" w:rsidR="0069454B" w:rsidRPr="00027E4F" w:rsidRDefault="0069454B" w:rsidP="0069454B">
      <w:pPr>
        <w:pStyle w:val="Odstavecseseznamem"/>
        <w:tabs>
          <w:tab w:val="left" w:pos="142"/>
        </w:tabs>
        <w:spacing w:after="0"/>
        <w:ind w:left="0"/>
        <w:rPr>
          <w:rFonts w:ascii="Cambria" w:hAnsi="Cambria"/>
        </w:rPr>
      </w:pPr>
      <w:r w:rsidRPr="00027E4F">
        <w:rPr>
          <w:rFonts w:ascii="Cambria" w:hAnsi="Cambria"/>
          <w:b/>
        </w:rPr>
        <w:t>pro návrh</w:t>
      </w:r>
      <w:r w:rsidRPr="00027E4F">
        <w:rPr>
          <w:rFonts w:ascii="Cambria" w:hAnsi="Cambria"/>
        </w:rPr>
        <w:t xml:space="preserve">: </w:t>
      </w:r>
      <w:r>
        <w:rPr>
          <w:rFonts w:ascii="Cambria" w:hAnsi="Cambria"/>
        </w:rPr>
        <w:t>19</w:t>
      </w:r>
      <w:r w:rsidRPr="00027E4F">
        <w:rPr>
          <w:rFonts w:ascii="Cambria" w:hAnsi="Cambria"/>
        </w:rPr>
        <w:t xml:space="preserve"> </w:t>
      </w:r>
      <w:r>
        <w:rPr>
          <w:rFonts w:ascii="Cambria" w:hAnsi="Cambria"/>
        </w:rPr>
        <w:t>delegátů</w:t>
      </w:r>
      <w:r w:rsidRPr="00027E4F">
        <w:rPr>
          <w:rFonts w:ascii="Cambria" w:hAnsi="Cambria"/>
        </w:rPr>
        <w:t xml:space="preserve"> </w:t>
      </w:r>
    </w:p>
    <w:p w14:paraId="65F945B1" w14:textId="77777777" w:rsidR="0069454B" w:rsidRPr="00BB7460" w:rsidRDefault="0069454B" w:rsidP="0069454B">
      <w:pPr>
        <w:tabs>
          <w:tab w:val="left" w:pos="709"/>
        </w:tabs>
        <w:spacing w:after="0"/>
        <w:ind w:left="142" w:hanging="142"/>
        <w:rPr>
          <w:rFonts w:ascii="Cambria" w:hAnsi="Cambria"/>
        </w:rPr>
      </w:pPr>
      <w:r w:rsidRPr="00BB7460">
        <w:rPr>
          <w:rFonts w:ascii="Cambria" w:hAnsi="Cambria"/>
          <w:b/>
        </w:rPr>
        <w:t>proti návrhu</w:t>
      </w:r>
      <w:r w:rsidRPr="00BB7460">
        <w:rPr>
          <w:rFonts w:ascii="Cambria" w:hAnsi="Cambria"/>
        </w:rPr>
        <w:t>: 0 delegátů</w:t>
      </w:r>
    </w:p>
    <w:p w14:paraId="26F37364" w14:textId="764F1B2F" w:rsidR="0069454B" w:rsidRPr="00BB7460" w:rsidRDefault="0069454B" w:rsidP="0069454B">
      <w:pPr>
        <w:tabs>
          <w:tab w:val="left" w:pos="709"/>
        </w:tabs>
        <w:spacing w:after="0"/>
        <w:ind w:left="142" w:hanging="142"/>
        <w:rPr>
          <w:rFonts w:ascii="Cambria" w:hAnsi="Cambria"/>
        </w:rPr>
      </w:pPr>
      <w:r w:rsidRPr="00BB7460">
        <w:rPr>
          <w:rFonts w:ascii="Cambria" w:hAnsi="Cambria"/>
          <w:b/>
        </w:rPr>
        <w:lastRenderedPageBreak/>
        <w:t>zdržel se hlasování</w:t>
      </w:r>
      <w:r w:rsidRPr="00BB7460">
        <w:rPr>
          <w:rFonts w:ascii="Cambria" w:hAnsi="Cambria"/>
        </w:rPr>
        <w:t xml:space="preserve">: </w:t>
      </w:r>
      <w:r w:rsidR="00BC51A4">
        <w:rPr>
          <w:rFonts w:ascii="Cambria" w:hAnsi="Cambria"/>
        </w:rPr>
        <w:t>0</w:t>
      </w:r>
      <w:r w:rsidRPr="00BB7460">
        <w:rPr>
          <w:rFonts w:ascii="Cambria" w:hAnsi="Cambria"/>
        </w:rPr>
        <w:t xml:space="preserve"> delegátů</w:t>
      </w:r>
    </w:p>
    <w:p w14:paraId="649E7FDE" w14:textId="77777777" w:rsidR="0069454B" w:rsidRPr="00BB7460" w:rsidRDefault="0069454B" w:rsidP="0069454B">
      <w:pPr>
        <w:tabs>
          <w:tab w:val="left" w:pos="709"/>
        </w:tabs>
        <w:spacing w:after="0" w:line="276" w:lineRule="auto"/>
        <w:ind w:left="142" w:hanging="142"/>
        <w:rPr>
          <w:rStyle w:val="spiszn"/>
          <w:rFonts w:ascii="Cambria" w:hAnsi="Cambria"/>
          <w:b/>
        </w:rPr>
      </w:pPr>
      <w:r w:rsidRPr="00BB7460">
        <w:rPr>
          <w:rFonts w:ascii="Cambria" w:hAnsi="Cambria"/>
          <w:b/>
        </w:rPr>
        <w:t>obsah protestu</w:t>
      </w:r>
      <w:r w:rsidRPr="00BB7460">
        <w:rPr>
          <w:rFonts w:ascii="Cambria" w:hAnsi="Cambria"/>
        </w:rPr>
        <w:t>: žádný delegát nevznesl protest</w:t>
      </w:r>
    </w:p>
    <w:p w14:paraId="57E7413A" w14:textId="77777777" w:rsidR="0069454B" w:rsidRPr="00BB7460" w:rsidRDefault="0069454B" w:rsidP="0069454B">
      <w:pPr>
        <w:spacing w:after="0"/>
        <w:rPr>
          <w:rFonts w:ascii="Cambria" w:hAnsi="Cambria"/>
        </w:rPr>
      </w:pPr>
    </w:p>
    <w:p w14:paraId="4FB168A2" w14:textId="62E12E06" w:rsidR="00E92589" w:rsidRPr="0069454B" w:rsidRDefault="00E92589" w:rsidP="0069454B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contextualSpacing w:val="0"/>
        <w:rPr>
          <w:rStyle w:val="-wm-spiszn"/>
          <w:rFonts w:ascii="Cambria" w:hAnsi="Cambria"/>
          <w:b/>
        </w:rPr>
      </w:pPr>
      <w:r>
        <w:rPr>
          <w:rStyle w:val="spiszn"/>
          <w:rFonts w:ascii="Cambria" w:hAnsi="Cambria"/>
          <w:b/>
        </w:rPr>
        <w:t xml:space="preserve">Informace o </w:t>
      </w:r>
      <w:r w:rsidR="0069454B">
        <w:rPr>
          <w:rStyle w:val="spiszn"/>
          <w:rFonts w:ascii="Cambria" w:hAnsi="Cambria"/>
          <w:b/>
        </w:rPr>
        <w:t>placení příspěvků</w:t>
      </w:r>
      <w:r w:rsidR="007427B3">
        <w:rPr>
          <w:rStyle w:val="spiszn"/>
          <w:rFonts w:ascii="Cambria" w:hAnsi="Cambria"/>
          <w:b/>
        </w:rPr>
        <w:br/>
      </w:r>
      <w:r w:rsidR="0069454B">
        <w:rPr>
          <w:rStyle w:val="-wm-spiszn"/>
          <w:rFonts w:ascii="Cambria" w:hAnsi="Cambria"/>
          <w:color w:val="000000"/>
          <w:shd w:val="clear" w:color="auto" w:fill="FFFFFF"/>
        </w:rPr>
        <w:t>Ke dni 23.</w:t>
      </w:r>
      <w:r w:rsidR="0011771F">
        <w:rPr>
          <w:rStyle w:val="-wm-spiszn"/>
          <w:rFonts w:ascii="Cambria" w:hAnsi="Cambria"/>
          <w:color w:val="000000"/>
          <w:shd w:val="clear" w:color="auto" w:fill="FFFFFF"/>
        </w:rPr>
        <w:t xml:space="preserve"> </w:t>
      </w:r>
      <w:r w:rsidR="0069454B">
        <w:rPr>
          <w:rStyle w:val="-wm-spiszn"/>
          <w:rFonts w:ascii="Cambria" w:hAnsi="Cambria"/>
          <w:color w:val="000000"/>
          <w:shd w:val="clear" w:color="auto" w:fill="FFFFFF"/>
        </w:rPr>
        <w:t>11.</w:t>
      </w:r>
      <w:r w:rsidR="0011771F">
        <w:rPr>
          <w:rStyle w:val="-wm-spiszn"/>
          <w:rFonts w:ascii="Cambria" w:hAnsi="Cambria"/>
          <w:color w:val="000000"/>
          <w:shd w:val="clear" w:color="auto" w:fill="FFFFFF"/>
        </w:rPr>
        <w:t xml:space="preserve"> </w:t>
      </w:r>
      <w:r w:rsidR="0069454B">
        <w:rPr>
          <w:rStyle w:val="-wm-spiszn"/>
          <w:rFonts w:ascii="Cambria" w:hAnsi="Cambria"/>
          <w:color w:val="000000"/>
          <w:shd w:val="clear" w:color="auto" w:fill="FFFFFF"/>
        </w:rPr>
        <w:t xml:space="preserve">2022 bylo na příspěvcích vybráno 163 400,- Kč. </w:t>
      </w:r>
    </w:p>
    <w:p w14:paraId="6E15CB52" w14:textId="77777777" w:rsidR="0069454B" w:rsidRDefault="0069454B" w:rsidP="0069454B">
      <w:pPr>
        <w:pStyle w:val="Odstavecseseznamem"/>
        <w:spacing w:after="0" w:line="276" w:lineRule="auto"/>
        <w:ind w:left="0"/>
        <w:contextualSpacing w:val="0"/>
        <w:rPr>
          <w:rStyle w:val="spiszn"/>
          <w:rFonts w:ascii="Cambria" w:hAnsi="Cambria"/>
          <w:b/>
        </w:rPr>
      </w:pPr>
    </w:p>
    <w:p w14:paraId="6407E026" w14:textId="2BD52EA9" w:rsidR="00E92589" w:rsidRPr="00BC51A4" w:rsidRDefault="0069454B" w:rsidP="00BB7460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contextualSpacing w:val="0"/>
        <w:rPr>
          <w:rFonts w:ascii="Cambria" w:hAnsi="Cambria"/>
          <w:b/>
        </w:rPr>
      </w:pPr>
      <w:r>
        <w:rPr>
          <w:rStyle w:val="spiszn"/>
          <w:rFonts w:ascii="Cambria" w:hAnsi="Cambria"/>
          <w:b/>
        </w:rPr>
        <w:t>Hospodaření spolku</w:t>
      </w:r>
      <w:r>
        <w:rPr>
          <w:rStyle w:val="spiszn"/>
          <w:rFonts w:ascii="Cambria" w:hAnsi="Cambria"/>
          <w:b/>
        </w:rPr>
        <w:br/>
      </w:r>
      <w:r>
        <w:rPr>
          <w:rStyle w:val="spiszn"/>
          <w:rFonts w:ascii="Cambria" w:hAnsi="Cambria"/>
          <w:bCs/>
        </w:rPr>
        <w:t xml:space="preserve">Jan </w:t>
      </w:r>
      <w:proofErr w:type="spellStart"/>
      <w:r>
        <w:rPr>
          <w:rStyle w:val="spiszn"/>
          <w:rFonts w:ascii="Cambria" w:hAnsi="Cambria"/>
          <w:bCs/>
        </w:rPr>
        <w:t>Dörrer</w:t>
      </w:r>
      <w:proofErr w:type="spellEnd"/>
      <w:r>
        <w:rPr>
          <w:rStyle w:val="spiszn"/>
          <w:rFonts w:ascii="Cambria" w:hAnsi="Cambria"/>
          <w:bCs/>
        </w:rPr>
        <w:t xml:space="preserve"> předložil výboru delegátů účetní závěrku za rok 2021</w:t>
      </w:r>
      <w:r w:rsidR="00EE39B4">
        <w:rPr>
          <w:rStyle w:val="spiszn"/>
          <w:rFonts w:ascii="Cambria" w:hAnsi="Cambria"/>
          <w:bCs/>
        </w:rPr>
        <w:t xml:space="preserve"> a dokumentaci k hospodaření spolku</w:t>
      </w:r>
      <w:r>
        <w:rPr>
          <w:rStyle w:val="spiszn"/>
          <w:rFonts w:ascii="Cambria" w:hAnsi="Cambria"/>
          <w:bCs/>
        </w:rPr>
        <w:t xml:space="preserve">. </w:t>
      </w:r>
      <w:r w:rsidR="00BC51A4">
        <w:rPr>
          <w:rFonts w:ascii="Cambria" w:hAnsi="Cambria"/>
        </w:rPr>
        <w:t xml:space="preserve">Jan </w:t>
      </w:r>
      <w:proofErr w:type="spellStart"/>
      <w:r w:rsidR="00BC51A4">
        <w:rPr>
          <w:rFonts w:ascii="Cambria" w:hAnsi="Cambria"/>
        </w:rPr>
        <w:t>Dörrer</w:t>
      </w:r>
      <w:proofErr w:type="spellEnd"/>
      <w:r w:rsidR="00BC51A4">
        <w:rPr>
          <w:rFonts w:ascii="Cambria" w:hAnsi="Cambria"/>
        </w:rPr>
        <w:t xml:space="preserve"> dal hlasovat schválení hospodaření spolku za rok 2021:</w:t>
      </w:r>
    </w:p>
    <w:p w14:paraId="66AFF497" w14:textId="653FA80C" w:rsidR="00BC51A4" w:rsidRPr="00BC51A4" w:rsidRDefault="00BC51A4" w:rsidP="00BC51A4">
      <w:pPr>
        <w:tabs>
          <w:tab w:val="left" w:pos="142"/>
        </w:tabs>
        <w:spacing w:after="0"/>
        <w:rPr>
          <w:rFonts w:ascii="Cambria" w:hAnsi="Cambria"/>
        </w:rPr>
      </w:pPr>
      <w:r w:rsidRPr="00BC51A4">
        <w:rPr>
          <w:rFonts w:ascii="Cambria" w:hAnsi="Cambria"/>
          <w:b/>
        </w:rPr>
        <w:t>pro návrh</w:t>
      </w:r>
      <w:r w:rsidRPr="00BC51A4">
        <w:rPr>
          <w:rFonts w:ascii="Cambria" w:hAnsi="Cambria"/>
        </w:rPr>
        <w:t>: 1</w:t>
      </w:r>
      <w:r>
        <w:rPr>
          <w:rFonts w:ascii="Cambria" w:hAnsi="Cambria"/>
        </w:rPr>
        <w:t>8</w:t>
      </w:r>
      <w:r w:rsidRPr="00BC51A4">
        <w:rPr>
          <w:rFonts w:ascii="Cambria" w:hAnsi="Cambria"/>
        </w:rPr>
        <w:t xml:space="preserve"> delegátů </w:t>
      </w:r>
    </w:p>
    <w:p w14:paraId="074743B6" w14:textId="77777777" w:rsidR="00BC51A4" w:rsidRPr="00BC51A4" w:rsidRDefault="00BC51A4" w:rsidP="00BC51A4">
      <w:pPr>
        <w:tabs>
          <w:tab w:val="left" w:pos="709"/>
        </w:tabs>
        <w:spacing w:after="0"/>
        <w:rPr>
          <w:rFonts w:ascii="Cambria" w:hAnsi="Cambria"/>
        </w:rPr>
      </w:pPr>
      <w:r w:rsidRPr="00BC51A4">
        <w:rPr>
          <w:rFonts w:ascii="Cambria" w:hAnsi="Cambria"/>
          <w:b/>
        </w:rPr>
        <w:t>proti návrhu</w:t>
      </w:r>
      <w:r w:rsidRPr="00BC51A4">
        <w:rPr>
          <w:rFonts w:ascii="Cambria" w:hAnsi="Cambria"/>
        </w:rPr>
        <w:t>: 0 delegátů</w:t>
      </w:r>
    </w:p>
    <w:p w14:paraId="53FD6473" w14:textId="77777777" w:rsidR="00BC51A4" w:rsidRPr="00BC51A4" w:rsidRDefault="00BC51A4" w:rsidP="00BC51A4">
      <w:pPr>
        <w:tabs>
          <w:tab w:val="left" w:pos="709"/>
        </w:tabs>
        <w:spacing w:after="0"/>
        <w:rPr>
          <w:rFonts w:ascii="Cambria" w:hAnsi="Cambria"/>
        </w:rPr>
      </w:pPr>
      <w:r w:rsidRPr="00BC51A4">
        <w:rPr>
          <w:rFonts w:ascii="Cambria" w:hAnsi="Cambria"/>
          <w:b/>
        </w:rPr>
        <w:t>zdržel se hlasování</w:t>
      </w:r>
      <w:r w:rsidRPr="00BC51A4">
        <w:rPr>
          <w:rFonts w:ascii="Cambria" w:hAnsi="Cambria"/>
        </w:rPr>
        <w:t>: 1 delegátů</w:t>
      </w:r>
    </w:p>
    <w:p w14:paraId="19EEF730" w14:textId="3F75E42F" w:rsidR="00BC51A4" w:rsidRPr="00BC51A4" w:rsidRDefault="00BC51A4" w:rsidP="00BC51A4">
      <w:pPr>
        <w:tabs>
          <w:tab w:val="left" w:pos="709"/>
        </w:tabs>
        <w:spacing w:after="0" w:line="276" w:lineRule="auto"/>
        <w:rPr>
          <w:rStyle w:val="spiszn"/>
          <w:rFonts w:ascii="Cambria" w:hAnsi="Cambria"/>
          <w:b/>
        </w:rPr>
      </w:pPr>
      <w:r w:rsidRPr="00BC51A4">
        <w:rPr>
          <w:rFonts w:ascii="Cambria" w:hAnsi="Cambria"/>
          <w:b/>
        </w:rPr>
        <w:t>obsah protestu</w:t>
      </w:r>
      <w:r w:rsidRPr="00BC51A4">
        <w:rPr>
          <w:rFonts w:ascii="Cambria" w:hAnsi="Cambria"/>
        </w:rPr>
        <w:t>: žádný delegát nevznesl protest</w:t>
      </w:r>
    </w:p>
    <w:p w14:paraId="031363F9" w14:textId="77777777" w:rsidR="00BC51A4" w:rsidRPr="00BC51A4" w:rsidRDefault="00BC51A4" w:rsidP="00BC51A4">
      <w:pPr>
        <w:spacing w:after="0" w:line="276" w:lineRule="auto"/>
        <w:rPr>
          <w:rStyle w:val="spiszn"/>
          <w:rFonts w:ascii="Cambria" w:hAnsi="Cambria"/>
          <w:b/>
        </w:rPr>
      </w:pPr>
    </w:p>
    <w:p w14:paraId="1D2EEEB8" w14:textId="26CDFD18" w:rsidR="00E92589" w:rsidRPr="00BC51A4" w:rsidRDefault="00BC51A4" w:rsidP="00BB7460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contextualSpacing w:val="0"/>
        <w:rPr>
          <w:rFonts w:ascii="Cambria" w:hAnsi="Cambria"/>
          <w:b/>
        </w:rPr>
      </w:pPr>
      <w:r>
        <w:rPr>
          <w:rStyle w:val="spiszn"/>
          <w:rFonts w:ascii="Cambria" w:hAnsi="Cambria"/>
          <w:b/>
        </w:rPr>
        <w:t>Maturitní ples</w:t>
      </w:r>
      <w:r w:rsidR="007427B3">
        <w:rPr>
          <w:rStyle w:val="spiszn"/>
          <w:rFonts w:ascii="Cambria" w:hAnsi="Cambria"/>
          <w:b/>
        </w:rPr>
        <w:br/>
      </w:r>
      <w:r w:rsidR="007427B3">
        <w:rPr>
          <w:rFonts w:ascii="Cambria" w:hAnsi="Cambria"/>
        </w:rPr>
        <w:t xml:space="preserve">Paní </w:t>
      </w:r>
      <w:r>
        <w:rPr>
          <w:rFonts w:ascii="Cambria" w:hAnsi="Cambria"/>
        </w:rPr>
        <w:t>Krčmářová informovala delegáty o stavu přípravy plesu, který se bude konat 9.</w:t>
      </w:r>
      <w:r w:rsidR="00E83326">
        <w:rPr>
          <w:rFonts w:ascii="Cambria" w:hAnsi="Cambria"/>
        </w:rPr>
        <w:t xml:space="preserve"> </w:t>
      </w:r>
      <w:r>
        <w:rPr>
          <w:rFonts w:ascii="Cambria" w:hAnsi="Cambria"/>
        </w:rPr>
        <w:t>2.</w:t>
      </w:r>
      <w:r w:rsidR="00E833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2023. Již byl stanoven plesový výbor. Proběhla první schůze plesového výboru. </w:t>
      </w:r>
      <w:r w:rsidR="001E2AC1">
        <w:rPr>
          <w:rFonts w:ascii="Cambria" w:hAnsi="Cambria"/>
        </w:rPr>
        <w:t>Lístky na ples nezdražujeme. Lístky bude možné koupit online. Studenti dostanou instrukce.</w:t>
      </w:r>
    </w:p>
    <w:p w14:paraId="54E44E61" w14:textId="77777777" w:rsidR="00BC51A4" w:rsidRPr="00AB6A4D" w:rsidRDefault="00BC51A4" w:rsidP="00BC51A4">
      <w:pPr>
        <w:pStyle w:val="Odstavecseseznamem"/>
        <w:spacing w:after="0" w:line="276" w:lineRule="auto"/>
        <w:ind w:left="0"/>
        <w:contextualSpacing w:val="0"/>
        <w:rPr>
          <w:rStyle w:val="spiszn"/>
          <w:rFonts w:ascii="Cambria" w:hAnsi="Cambria"/>
          <w:b/>
        </w:rPr>
      </w:pPr>
    </w:p>
    <w:p w14:paraId="2C88C550" w14:textId="59FEA4F4" w:rsidR="00E92589" w:rsidRPr="00BC51A4" w:rsidRDefault="00BC51A4" w:rsidP="00BB7460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rPr>
          <w:rStyle w:val="spiszn"/>
          <w:rFonts w:ascii="Cambria" w:hAnsi="Cambria"/>
          <w:b/>
        </w:rPr>
      </w:pPr>
      <w:r>
        <w:rPr>
          <w:rStyle w:val="spiszn"/>
          <w:rFonts w:ascii="Cambria" w:hAnsi="Cambria"/>
          <w:b/>
        </w:rPr>
        <w:t>Poradenské pracoviště</w:t>
      </w:r>
      <w:r w:rsidR="00E95AC7">
        <w:rPr>
          <w:rStyle w:val="spiszn"/>
          <w:rFonts w:ascii="Cambria" w:hAnsi="Cambria"/>
          <w:b/>
        </w:rPr>
        <w:br/>
      </w:r>
      <w:r w:rsidR="00E95AC7">
        <w:rPr>
          <w:rStyle w:val="spiszn"/>
          <w:rFonts w:ascii="Cambria" w:hAnsi="Cambria"/>
          <w:bCs/>
        </w:rPr>
        <w:t xml:space="preserve">Jeden z delegátů </w:t>
      </w:r>
      <w:r w:rsidR="00616226">
        <w:rPr>
          <w:rStyle w:val="spiszn"/>
          <w:rFonts w:ascii="Cambria" w:hAnsi="Cambria"/>
          <w:bCs/>
        </w:rPr>
        <w:t>položil</w:t>
      </w:r>
      <w:r w:rsidR="00E95AC7">
        <w:rPr>
          <w:rStyle w:val="spiszn"/>
          <w:rFonts w:ascii="Cambria" w:hAnsi="Cambria"/>
          <w:bCs/>
        </w:rPr>
        <w:t xml:space="preserve"> dotaz, zda je možné získat pravidelný přístup k účtu a účetním dokladům spolku. Jan </w:t>
      </w:r>
      <w:proofErr w:type="spellStart"/>
      <w:r w:rsidR="00E95AC7">
        <w:rPr>
          <w:rStyle w:val="spiszn"/>
          <w:rFonts w:ascii="Cambria" w:hAnsi="Cambria"/>
          <w:bCs/>
        </w:rPr>
        <w:t>Dörrer</w:t>
      </w:r>
      <w:proofErr w:type="spellEnd"/>
      <w:r w:rsidR="00E95AC7">
        <w:rPr>
          <w:rStyle w:val="spiszn"/>
          <w:rFonts w:ascii="Cambria" w:hAnsi="Cambria"/>
          <w:bCs/>
        </w:rPr>
        <w:t xml:space="preserve"> odpověděl, že je možné, aby každý delegát nahlížel do účetnictví, případně na účet spolku, po dohodě na půdě školy. Uvedenému tazateli byl v nedávné době umožněn přístup a kontrola účetnictví na tříhodinové osobní schůzce ve škole se zástupem výkonného výboru</w:t>
      </w:r>
      <w:r w:rsidR="009A36CB">
        <w:rPr>
          <w:rStyle w:val="spiszn"/>
          <w:rFonts w:ascii="Cambria" w:hAnsi="Cambria"/>
          <w:bCs/>
        </w:rPr>
        <w:t xml:space="preserve"> s podrobným komentářem.</w:t>
      </w:r>
      <w:r w:rsidR="00E95AC7">
        <w:rPr>
          <w:rStyle w:val="spiszn"/>
          <w:rFonts w:ascii="Cambria" w:hAnsi="Cambria"/>
          <w:bCs/>
        </w:rPr>
        <w:t xml:space="preserve"> </w:t>
      </w:r>
    </w:p>
    <w:p w14:paraId="064BF440" w14:textId="77777777" w:rsidR="00BC51A4" w:rsidRPr="00BC51A4" w:rsidRDefault="00BC51A4" w:rsidP="00BC51A4">
      <w:pPr>
        <w:pStyle w:val="Odstavecseseznamem"/>
        <w:rPr>
          <w:rStyle w:val="spiszn"/>
          <w:rFonts w:ascii="Cambria" w:hAnsi="Cambria"/>
          <w:b/>
        </w:rPr>
      </w:pPr>
    </w:p>
    <w:p w14:paraId="6D976F6D" w14:textId="77777777" w:rsidR="00BC51A4" w:rsidRDefault="00BC51A4" w:rsidP="00BC51A4">
      <w:pPr>
        <w:pStyle w:val="Odstavecseseznamem"/>
        <w:numPr>
          <w:ilvl w:val="0"/>
          <w:numId w:val="28"/>
        </w:numPr>
        <w:spacing w:after="0" w:line="276" w:lineRule="auto"/>
        <w:rPr>
          <w:rStyle w:val="spiszn"/>
          <w:rFonts w:ascii="Cambria" w:hAnsi="Cambria"/>
          <w:b/>
        </w:rPr>
      </w:pPr>
      <w:r w:rsidRPr="00BC51A4">
        <w:rPr>
          <w:rStyle w:val="spiszn"/>
          <w:rFonts w:ascii="Cambria" w:hAnsi="Cambria"/>
          <w:bCs/>
        </w:rPr>
        <w:t>Zaměřeno na primární prevenci. Informační část učí dle metodiky přímo vyučující.</w:t>
      </w:r>
    </w:p>
    <w:p w14:paraId="1893321E" w14:textId="77777777" w:rsidR="00BC51A4" w:rsidRPr="00BC51A4" w:rsidRDefault="00BC51A4" w:rsidP="00BC51A4">
      <w:pPr>
        <w:pStyle w:val="Odstavecseseznamem"/>
        <w:numPr>
          <w:ilvl w:val="0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BC51A4">
        <w:rPr>
          <w:rStyle w:val="spiszn"/>
          <w:rFonts w:ascii="Cambria" w:hAnsi="Cambria"/>
          <w:bCs/>
        </w:rPr>
        <w:t xml:space="preserve">Druhá část – zážitkový blok. (3 h blok v nižším gymnáziu + 2 h bloky ve vyšším gymnáziu). </w:t>
      </w:r>
    </w:p>
    <w:p w14:paraId="78DC08DC" w14:textId="77777777" w:rsidR="00BC51A4" w:rsidRDefault="00BC51A4" w:rsidP="00BC51A4">
      <w:pPr>
        <w:pStyle w:val="Odstavecseseznamem"/>
        <w:numPr>
          <w:ilvl w:val="0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BC51A4">
        <w:rPr>
          <w:rStyle w:val="spiszn"/>
          <w:rFonts w:ascii="Cambria" w:hAnsi="Cambria"/>
          <w:bCs/>
        </w:rPr>
        <w:t xml:space="preserve">Aktivity jsou uvedeny v přílohách na webu. </w:t>
      </w:r>
    </w:p>
    <w:p w14:paraId="45FB6D74" w14:textId="329AD12A" w:rsidR="00BC51A4" w:rsidRPr="00BC51A4" w:rsidRDefault="00BC51A4" w:rsidP="00BC51A4">
      <w:pPr>
        <w:pStyle w:val="Odstavecseseznamem"/>
        <w:numPr>
          <w:ilvl w:val="0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>
        <w:rPr>
          <w:rStyle w:val="spiszn"/>
          <w:rFonts w:ascii="Cambria" w:hAnsi="Cambria"/>
          <w:bCs/>
        </w:rPr>
        <w:t>Dotazy delegátů</w:t>
      </w:r>
      <w:r w:rsidR="00B131FC">
        <w:rPr>
          <w:rStyle w:val="spiszn"/>
          <w:rFonts w:ascii="Cambria" w:hAnsi="Cambria"/>
          <w:bCs/>
        </w:rPr>
        <w:t>:</w:t>
      </w:r>
      <w:r w:rsidRPr="00BC51A4">
        <w:rPr>
          <w:rStyle w:val="spiszn"/>
          <w:rFonts w:ascii="Cambria" w:hAnsi="Cambria"/>
          <w:b/>
        </w:rPr>
        <w:t xml:space="preserve"> </w:t>
      </w:r>
    </w:p>
    <w:p w14:paraId="6BE8293C" w14:textId="23776938" w:rsidR="00BC51A4" w:rsidRPr="00BC51A4" w:rsidRDefault="00C43407" w:rsidP="00BC51A4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C43407">
        <w:rPr>
          <w:rStyle w:val="spiszn"/>
          <w:rFonts w:ascii="Cambria" w:hAnsi="Cambria"/>
          <w:bCs/>
        </w:rPr>
        <w:t>Kdy a s jakými problémy se na vás obrací studenti?</w:t>
      </w:r>
      <w:r w:rsidR="00BC51A4" w:rsidRPr="00BC51A4">
        <w:rPr>
          <w:rStyle w:val="spiszn"/>
          <w:rFonts w:ascii="Cambria" w:hAnsi="Cambria"/>
          <w:bCs/>
        </w:rPr>
        <w:t xml:space="preserve"> </w:t>
      </w:r>
      <w:r w:rsidR="00BC51A4">
        <w:rPr>
          <w:rStyle w:val="spiszn"/>
          <w:rFonts w:ascii="Cambria" w:hAnsi="Cambria"/>
          <w:bCs/>
        </w:rPr>
        <w:t xml:space="preserve">Odpověď: </w:t>
      </w:r>
      <w:r w:rsidR="00BC51A4" w:rsidRPr="00BC51A4">
        <w:rPr>
          <w:rStyle w:val="spiszn"/>
          <w:rFonts w:ascii="Cambria" w:hAnsi="Cambria"/>
          <w:bCs/>
        </w:rPr>
        <w:t>V</w:t>
      </w:r>
      <w:r>
        <w:rPr>
          <w:rStyle w:val="spiszn"/>
          <w:rFonts w:ascii="Cambria" w:hAnsi="Cambria"/>
          <w:bCs/>
        </w:rPr>
        <w:t>ětšinou o přestávkách na</w:t>
      </w:r>
      <w:r w:rsidR="00BC51A4" w:rsidRPr="00BC51A4">
        <w:rPr>
          <w:rStyle w:val="spiszn"/>
          <w:rFonts w:ascii="Cambria" w:hAnsi="Cambria"/>
          <w:bCs/>
        </w:rPr>
        <w:t xml:space="preserve"> pracovišt</w:t>
      </w:r>
      <w:r>
        <w:rPr>
          <w:rStyle w:val="spiszn"/>
          <w:rFonts w:ascii="Cambria" w:hAnsi="Cambria"/>
          <w:bCs/>
        </w:rPr>
        <w:t>i</w:t>
      </w:r>
      <w:r w:rsidR="00BC51A4" w:rsidRPr="00BC51A4">
        <w:rPr>
          <w:rStyle w:val="spiszn"/>
          <w:rFonts w:ascii="Cambria" w:hAnsi="Cambria"/>
          <w:bCs/>
        </w:rPr>
        <w:t xml:space="preserve"> výchovné poradkyně</w:t>
      </w:r>
      <w:r>
        <w:rPr>
          <w:rStyle w:val="spiszn"/>
          <w:rFonts w:ascii="Cambria" w:hAnsi="Cambria"/>
          <w:bCs/>
        </w:rPr>
        <w:t xml:space="preserve">. Nejvíce jde o studijní </w:t>
      </w:r>
      <w:proofErr w:type="gramStart"/>
      <w:r>
        <w:rPr>
          <w:rStyle w:val="spiszn"/>
          <w:rFonts w:ascii="Cambria" w:hAnsi="Cambria"/>
          <w:bCs/>
        </w:rPr>
        <w:t>selhávání</w:t>
      </w:r>
      <w:r w:rsidR="00BC51A4" w:rsidRPr="00BC51A4">
        <w:rPr>
          <w:rStyle w:val="spiszn"/>
          <w:rFonts w:ascii="Cambria" w:hAnsi="Cambria"/>
          <w:bCs/>
        </w:rPr>
        <w:t xml:space="preserve">,  </w:t>
      </w:r>
      <w:r>
        <w:rPr>
          <w:rStyle w:val="spiszn"/>
          <w:rFonts w:ascii="Cambria" w:hAnsi="Cambria"/>
          <w:bCs/>
        </w:rPr>
        <w:t>adaptaci</w:t>
      </w:r>
      <w:proofErr w:type="gramEnd"/>
      <w:r>
        <w:rPr>
          <w:rStyle w:val="spiszn"/>
          <w:rFonts w:ascii="Cambria" w:hAnsi="Cambria"/>
          <w:bCs/>
        </w:rPr>
        <w:t xml:space="preserve"> </w:t>
      </w:r>
      <w:r>
        <w:rPr>
          <w:rStyle w:val="spiszn"/>
          <w:rFonts w:ascii="Cambria" w:hAnsi="Cambria"/>
          <w:bCs/>
        </w:rPr>
        <w:t>po delší nemoci</w:t>
      </w:r>
      <w:r>
        <w:rPr>
          <w:rStyle w:val="spiszn"/>
          <w:rFonts w:ascii="Cambria" w:hAnsi="Cambria"/>
          <w:bCs/>
        </w:rPr>
        <w:t xml:space="preserve"> apod., chování a speciální vzdělávací potřeby. Jedná </w:t>
      </w:r>
      <w:r w:rsidR="00BC51A4" w:rsidRPr="00BC51A4">
        <w:rPr>
          <w:rStyle w:val="spiszn"/>
          <w:rFonts w:ascii="Cambria" w:hAnsi="Cambria"/>
          <w:bCs/>
        </w:rPr>
        <w:t xml:space="preserve">se </w:t>
      </w:r>
      <w:r>
        <w:rPr>
          <w:rStyle w:val="spiszn"/>
          <w:rFonts w:ascii="Cambria" w:hAnsi="Cambria"/>
          <w:bCs/>
        </w:rPr>
        <w:t xml:space="preserve">o </w:t>
      </w:r>
      <w:r w:rsidR="00BC51A4" w:rsidRPr="00BC51A4">
        <w:rPr>
          <w:rStyle w:val="spiszn"/>
          <w:rFonts w:ascii="Cambria" w:hAnsi="Cambria"/>
          <w:bCs/>
        </w:rPr>
        <w:t>individuáln</w:t>
      </w:r>
      <w:r>
        <w:rPr>
          <w:rStyle w:val="spiszn"/>
          <w:rFonts w:ascii="Cambria" w:hAnsi="Cambria"/>
          <w:bCs/>
        </w:rPr>
        <w:t>í</w:t>
      </w:r>
      <w:r w:rsidR="00BC51A4" w:rsidRPr="00BC51A4">
        <w:rPr>
          <w:rStyle w:val="spiszn"/>
          <w:rFonts w:ascii="Cambria" w:hAnsi="Cambria"/>
          <w:bCs/>
        </w:rPr>
        <w:t xml:space="preserve"> </w:t>
      </w:r>
      <w:r>
        <w:rPr>
          <w:rStyle w:val="spiszn"/>
          <w:rFonts w:ascii="Cambria" w:hAnsi="Cambria"/>
          <w:bCs/>
        </w:rPr>
        <w:t>konzultace</w:t>
      </w:r>
      <w:r w:rsidR="00BC51A4" w:rsidRPr="00BC51A4">
        <w:rPr>
          <w:rStyle w:val="spiszn"/>
          <w:rFonts w:ascii="Cambria" w:hAnsi="Cambria"/>
          <w:bCs/>
        </w:rPr>
        <w:t>.</w:t>
      </w:r>
      <w:r w:rsidR="00BC51A4" w:rsidRPr="00BC51A4">
        <w:rPr>
          <w:rStyle w:val="spiszn"/>
          <w:rFonts w:ascii="Cambria" w:hAnsi="Cambria"/>
          <w:b/>
        </w:rPr>
        <w:t xml:space="preserve"> </w:t>
      </w:r>
    </w:p>
    <w:p w14:paraId="04479DB6" w14:textId="77777777" w:rsidR="00BC51A4" w:rsidRDefault="00BC51A4" w:rsidP="00BC51A4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BC51A4">
        <w:rPr>
          <w:rStyle w:val="spiszn"/>
          <w:rFonts w:ascii="Cambria" w:hAnsi="Cambria"/>
          <w:bCs/>
        </w:rPr>
        <w:t>Kdy je k dispozici kariérní poradenství? Odpověď: pro poslední 2 roky studia.</w:t>
      </w:r>
    </w:p>
    <w:p w14:paraId="4512FAC8" w14:textId="0EF680B0" w:rsidR="00BC51A4" w:rsidRPr="001E2AC1" w:rsidRDefault="00BC51A4" w:rsidP="00BC51A4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1E2AC1">
        <w:rPr>
          <w:rStyle w:val="spiszn"/>
          <w:rFonts w:ascii="Cambria" w:hAnsi="Cambria"/>
          <w:bCs/>
        </w:rPr>
        <w:t>Jak řešíte problém studenta? Odpověď: Individuální</w:t>
      </w:r>
      <w:r w:rsidR="00B131FC">
        <w:rPr>
          <w:rStyle w:val="spiszn"/>
          <w:rFonts w:ascii="Cambria" w:hAnsi="Cambria"/>
          <w:bCs/>
        </w:rPr>
        <w:t>mi</w:t>
      </w:r>
      <w:r w:rsidRPr="001E2AC1">
        <w:rPr>
          <w:rStyle w:val="spiszn"/>
          <w:rFonts w:ascii="Cambria" w:hAnsi="Cambria"/>
          <w:bCs/>
        </w:rPr>
        <w:t xml:space="preserve"> kontakty se studenty. </w:t>
      </w:r>
    </w:p>
    <w:p w14:paraId="044FB506" w14:textId="77777777" w:rsidR="00BC51A4" w:rsidRPr="001E2AC1" w:rsidRDefault="00BC51A4" w:rsidP="00BC51A4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1E2AC1">
        <w:rPr>
          <w:rStyle w:val="spiszn"/>
          <w:rFonts w:ascii="Cambria" w:hAnsi="Cambria"/>
          <w:bCs/>
        </w:rPr>
        <w:t xml:space="preserve">Kolik je případů problémů. Odpověď: Za týden cca 4-5 studentů. Typ problémů – úzkosti, sebepoškozování, tréma, deprese. Čísla rostou – zatím zvládáme a postupně navyšujeme. Práce se studenty je skvělá. Využití a zájem o konzultace je lepší a větší. </w:t>
      </w:r>
    </w:p>
    <w:p w14:paraId="44FA866E" w14:textId="77777777" w:rsidR="001E2AC1" w:rsidRPr="001E2AC1" w:rsidRDefault="00BC51A4" w:rsidP="001E2AC1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1E2AC1">
        <w:rPr>
          <w:rStyle w:val="spiszn"/>
          <w:rFonts w:ascii="Cambria" w:hAnsi="Cambria"/>
          <w:bCs/>
        </w:rPr>
        <w:t xml:space="preserve">Jak si může student domluvit schůzku? Odpověď: Studenti se objednávají sami přes Teams. </w:t>
      </w:r>
    </w:p>
    <w:p w14:paraId="68F7D24E" w14:textId="785708A7" w:rsidR="00BC51A4" w:rsidRDefault="001E2AC1" w:rsidP="001E2AC1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1E2AC1">
        <w:rPr>
          <w:rStyle w:val="spiszn"/>
          <w:rFonts w:ascii="Cambria" w:hAnsi="Cambria"/>
          <w:bCs/>
        </w:rPr>
        <w:t xml:space="preserve">Jaké máte další aktivity? Odpověď: </w:t>
      </w:r>
      <w:r w:rsidR="00BC51A4" w:rsidRPr="001E2AC1">
        <w:rPr>
          <w:rStyle w:val="spiszn"/>
          <w:rFonts w:ascii="Cambria" w:hAnsi="Cambria"/>
          <w:bCs/>
        </w:rPr>
        <w:t>S dětmi jezdíme na výjezdy – plní primární prevenci. Dny trávíme činnost</w:t>
      </w:r>
      <w:r w:rsidR="00B131FC">
        <w:rPr>
          <w:rStyle w:val="spiszn"/>
          <w:rFonts w:ascii="Cambria" w:hAnsi="Cambria"/>
          <w:bCs/>
        </w:rPr>
        <w:t>í</w:t>
      </w:r>
      <w:r w:rsidR="00BC51A4" w:rsidRPr="001E2AC1">
        <w:rPr>
          <w:rStyle w:val="spiszn"/>
          <w:rFonts w:ascii="Cambria" w:hAnsi="Cambria"/>
          <w:bCs/>
        </w:rPr>
        <w:t xml:space="preserve"> se studenty.</w:t>
      </w:r>
    </w:p>
    <w:p w14:paraId="002E2691" w14:textId="0C8A5991" w:rsidR="00B131FC" w:rsidRDefault="00B131FC" w:rsidP="001E2AC1">
      <w:pPr>
        <w:pStyle w:val="Odstavecseseznamem"/>
        <w:numPr>
          <w:ilvl w:val="1"/>
          <w:numId w:val="28"/>
        </w:numPr>
        <w:spacing w:after="0" w:line="276" w:lineRule="auto"/>
        <w:rPr>
          <w:rStyle w:val="spiszn"/>
          <w:rFonts w:ascii="Cambria" w:hAnsi="Cambria"/>
          <w:bCs/>
        </w:rPr>
      </w:pPr>
      <w:r w:rsidRPr="00B131FC">
        <w:rPr>
          <w:rStyle w:val="spiszn"/>
          <w:rFonts w:ascii="Cambria" w:hAnsi="Cambria"/>
          <w:bCs/>
        </w:rPr>
        <w:lastRenderedPageBreak/>
        <w:t xml:space="preserve">Na základě informace o plánu zahraničních výjezdů se několik delegátů </w:t>
      </w:r>
      <w:proofErr w:type="gramStart"/>
      <w:r w:rsidRPr="00B131FC">
        <w:rPr>
          <w:rStyle w:val="spiszn"/>
          <w:rFonts w:ascii="Cambria" w:hAnsi="Cambria"/>
          <w:bCs/>
        </w:rPr>
        <w:t>tázalo</w:t>
      </w:r>
      <w:proofErr w:type="gramEnd"/>
      <w:r w:rsidRPr="00B131FC">
        <w:rPr>
          <w:rStyle w:val="spiszn"/>
          <w:rFonts w:ascii="Cambria" w:hAnsi="Cambria"/>
          <w:bCs/>
        </w:rPr>
        <w:t xml:space="preserve"> jakým způsobem byl koncipován. Paní ředitelka vysvětlila, proč budou do zahraničí vyjíždět pouze třídy vyššího gymnázia.</w:t>
      </w:r>
    </w:p>
    <w:p w14:paraId="65F04E34" w14:textId="77777777" w:rsidR="001E2AC1" w:rsidRPr="001E2AC1" w:rsidRDefault="001E2AC1" w:rsidP="001E2AC1">
      <w:pPr>
        <w:pStyle w:val="Odstavecseseznamem"/>
        <w:spacing w:after="0" w:line="276" w:lineRule="auto"/>
        <w:ind w:left="1440"/>
        <w:rPr>
          <w:rStyle w:val="spiszn"/>
          <w:rFonts w:ascii="Cambria" w:hAnsi="Cambria"/>
          <w:bCs/>
        </w:rPr>
      </w:pPr>
    </w:p>
    <w:p w14:paraId="7B4BB281" w14:textId="6DE554C0" w:rsidR="00291E2D" w:rsidRPr="00F34452" w:rsidRDefault="00E92589" w:rsidP="001E2AC1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rPr>
          <w:rStyle w:val="spiszn"/>
          <w:rFonts w:ascii="Cambria" w:hAnsi="Cambria"/>
          <w:b/>
        </w:rPr>
      </w:pPr>
      <w:r w:rsidRPr="00F34452">
        <w:rPr>
          <w:rStyle w:val="spiszn"/>
          <w:rFonts w:ascii="Cambria" w:hAnsi="Cambria"/>
          <w:b/>
        </w:rPr>
        <w:t xml:space="preserve">Informace o </w:t>
      </w:r>
      <w:r w:rsidR="001E2AC1" w:rsidRPr="00F34452">
        <w:rPr>
          <w:rStyle w:val="spiszn"/>
          <w:rFonts w:ascii="Cambria" w:hAnsi="Cambria"/>
          <w:b/>
        </w:rPr>
        <w:t>studentském parlamentu</w:t>
      </w:r>
      <w:r w:rsidRPr="00F34452">
        <w:rPr>
          <w:rStyle w:val="spiszn"/>
          <w:rFonts w:ascii="Cambria" w:hAnsi="Cambria"/>
          <w:b/>
        </w:rPr>
        <w:t xml:space="preserve"> </w:t>
      </w:r>
      <w:r w:rsidR="0024370D" w:rsidRPr="00F34452">
        <w:rPr>
          <w:rStyle w:val="spiszn"/>
          <w:rFonts w:ascii="Cambria" w:hAnsi="Cambria"/>
          <w:b/>
        </w:rPr>
        <w:br/>
      </w:r>
      <w:r w:rsidR="001E2AC1" w:rsidRPr="00F34452">
        <w:rPr>
          <w:rStyle w:val="spiszn"/>
          <w:rFonts w:ascii="Cambria" w:hAnsi="Cambria"/>
          <w:bCs/>
        </w:rPr>
        <w:t xml:space="preserve">Byla postavena nová klubovna. Proběhl přednáškový a projektový den. </w:t>
      </w:r>
    </w:p>
    <w:p w14:paraId="530F2FB2" w14:textId="77777777" w:rsidR="007B5A4E" w:rsidRPr="00F34452" w:rsidRDefault="007B5A4E" w:rsidP="00D76DF9">
      <w:pPr>
        <w:pStyle w:val="Odstavecseseznamem"/>
        <w:spacing w:after="0" w:line="276" w:lineRule="auto"/>
        <w:ind w:left="0"/>
        <w:rPr>
          <w:rStyle w:val="spiszn"/>
          <w:rFonts w:ascii="Cambria" w:hAnsi="Cambria"/>
          <w:b/>
        </w:rPr>
      </w:pPr>
    </w:p>
    <w:p w14:paraId="28B9C39E" w14:textId="79925C5C" w:rsidR="007B5A4E" w:rsidRPr="00F34452" w:rsidRDefault="007B5A4E" w:rsidP="001E2AC1">
      <w:pPr>
        <w:pStyle w:val="Odstavecseseznamem"/>
        <w:numPr>
          <w:ilvl w:val="0"/>
          <w:numId w:val="24"/>
        </w:numPr>
        <w:spacing w:after="0" w:line="276" w:lineRule="auto"/>
        <w:ind w:left="0" w:hanging="284"/>
        <w:rPr>
          <w:rStyle w:val="spiszn"/>
          <w:rFonts w:ascii="Cambria" w:hAnsi="Cambria"/>
          <w:b/>
        </w:rPr>
      </w:pPr>
      <w:r w:rsidRPr="00F34452">
        <w:rPr>
          <w:rStyle w:val="spiszn"/>
          <w:rFonts w:ascii="Cambria" w:hAnsi="Cambria"/>
          <w:b/>
        </w:rPr>
        <w:t>Informace o školních akcích</w:t>
      </w:r>
    </w:p>
    <w:p w14:paraId="11F130A1" w14:textId="30392148" w:rsidR="001E2AC1" w:rsidRPr="00F34452" w:rsidRDefault="00F34452" w:rsidP="001E2AC1">
      <w:pPr>
        <w:pStyle w:val="Odstavecseseznamem"/>
        <w:spacing w:after="0" w:line="276" w:lineRule="auto"/>
        <w:ind w:left="0"/>
        <w:rPr>
          <w:rStyle w:val="spiszn"/>
          <w:rFonts w:ascii="Cambria" w:hAnsi="Cambria" w:cs="Times New Roman"/>
        </w:rPr>
      </w:pPr>
      <w:r w:rsidRPr="00F34452">
        <w:rPr>
          <w:rStyle w:val="spiszn"/>
          <w:rFonts w:ascii="Cambria" w:hAnsi="Cambria" w:cs="Times New Roman"/>
        </w:rPr>
        <w:t>Plán akcí zveřejněný na webu školy obsahuje koncepci školních vzdělávacích akcí, které budeme pořádat pro každý ročník pravidelně. Nejsou v něm zatím plánovány pravidelné zahraniční vzdělávací pobyty</w:t>
      </w:r>
      <w:r>
        <w:rPr>
          <w:rStyle w:val="spiszn"/>
          <w:rFonts w:ascii="Cambria" w:hAnsi="Cambria" w:cs="Times New Roman"/>
        </w:rPr>
        <w:t xml:space="preserve"> pro žáky nižšího gymnázia</w:t>
      </w:r>
      <w:r w:rsidRPr="00F34452">
        <w:rPr>
          <w:rStyle w:val="spiszn"/>
          <w:rFonts w:ascii="Cambria" w:hAnsi="Cambria" w:cs="Times New Roman"/>
        </w:rPr>
        <w:t xml:space="preserve"> </w:t>
      </w:r>
      <w:r w:rsidRPr="00F34452">
        <w:rPr>
          <w:rFonts w:ascii="Cambria" w:hAnsi="Cambria" w:cs="Times New Roman"/>
        </w:rPr>
        <w:t>(</w:t>
      </w:r>
      <w:r w:rsidRPr="00F34452">
        <w:rPr>
          <w:rStyle w:val="spiszn"/>
          <w:rFonts w:ascii="Cambria" w:hAnsi="Cambria" w:cs="Times New Roman"/>
        </w:rPr>
        <w:t xml:space="preserve">mezinárodní situace - válka na Ukrajině, epidemiologická situace apod.). </w:t>
      </w:r>
      <w:r w:rsidR="007B5A4E" w:rsidRPr="00F34452">
        <w:rPr>
          <w:rStyle w:val="spiszn"/>
          <w:rFonts w:ascii="Cambria" w:hAnsi="Cambria" w:cs="Times New Roman"/>
        </w:rPr>
        <w:t xml:space="preserve">To ale neznamená, že by tito žáci nemohli odejet s třídním učitelem nebo jinými učiteli do zahraničí na dvou až </w:t>
      </w:r>
      <w:r w:rsidR="00616226">
        <w:rPr>
          <w:rStyle w:val="spiszn"/>
          <w:rFonts w:ascii="Cambria" w:hAnsi="Cambria" w:cs="Times New Roman"/>
        </w:rPr>
        <w:t>čtyř</w:t>
      </w:r>
      <w:r w:rsidR="007B5A4E" w:rsidRPr="00F34452">
        <w:rPr>
          <w:rStyle w:val="spiszn"/>
          <w:rFonts w:ascii="Cambria" w:hAnsi="Cambria" w:cs="Times New Roman"/>
        </w:rPr>
        <w:t xml:space="preserve">denní výlet, exkurzi nebo jinou vhodnou školní </w:t>
      </w:r>
      <w:r w:rsidR="00D76DF9" w:rsidRPr="00F34452">
        <w:rPr>
          <w:rStyle w:val="spiszn"/>
          <w:rFonts w:ascii="Cambria" w:hAnsi="Cambria" w:cs="Times New Roman"/>
        </w:rPr>
        <w:t xml:space="preserve">vzdělávací </w:t>
      </w:r>
      <w:r w:rsidR="007B5A4E" w:rsidRPr="00F34452">
        <w:rPr>
          <w:rStyle w:val="spiszn"/>
          <w:rFonts w:ascii="Cambria" w:hAnsi="Cambria" w:cs="Times New Roman"/>
        </w:rPr>
        <w:t xml:space="preserve">akci. </w:t>
      </w:r>
      <w:r w:rsidRPr="00F34452">
        <w:rPr>
          <w:rStyle w:val="spiszn"/>
          <w:rFonts w:ascii="Cambria" w:hAnsi="Cambria" w:cs="Times New Roman"/>
        </w:rPr>
        <w:t>Můžeme také zorganizovat i další jednotlivé jazykové pobyty v zahraničí, pokud bude dostatečný počet zájemců</w:t>
      </w:r>
      <w:r w:rsidR="00616226">
        <w:rPr>
          <w:rStyle w:val="spiszn"/>
          <w:rFonts w:ascii="Cambria" w:hAnsi="Cambria" w:cs="Times New Roman"/>
        </w:rPr>
        <w:t xml:space="preserve"> a</w:t>
      </w:r>
      <w:r w:rsidRPr="00F34452">
        <w:rPr>
          <w:rStyle w:val="spiszn"/>
          <w:rFonts w:ascii="Cambria" w:hAnsi="Cambria" w:cs="Times New Roman"/>
        </w:rPr>
        <w:t xml:space="preserve"> doprovázejících pedagogů</w:t>
      </w:r>
      <w:r w:rsidR="00F17872">
        <w:rPr>
          <w:rStyle w:val="spiszn"/>
          <w:rFonts w:ascii="Cambria" w:hAnsi="Cambria" w:cs="Times New Roman"/>
        </w:rPr>
        <w:t xml:space="preserve"> a</w:t>
      </w:r>
      <w:r w:rsidRPr="00F34452">
        <w:rPr>
          <w:rStyle w:val="spiszn"/>
          <w:rFonts w:ascii="Cambria" w:hAnsi="Cambria" w:cs="Times New Roman"/>
        </w:rPr>
        <w:t xml:space="preserve"> </w:t>
      </w:r>
      <w:r>
        <w:rPr>
          <w:rStyle w:val="spiszn"/>
          <w:rFonts w:ascii="Cambria" w:hAnsi="Cambria" w:cs="Times New Roman"/>
        </w:rPr>
        <w:t xml:space="preserve">pokud to </w:t>
      </w:r>
      <w:r w:rsidRPr="00F34452">
        <w:rPr>
          <w:rStyle w:val="spiszn"/>
          <w:rFonts w:ascii="Cambria" w:hAnsi="Cambria" w:cs="Times New Roman"/>
        </w:rPr>
        <w:t xml:space="preserve">dovolí personální </w:t>
      </w:r>
      <w:r w:rsidR="00616226">
        <w:rPr>
          <w:rStyle w:val="spiszn"/>
          <w:rFonts w:ascii="Cambria" w:hAnsi="Cambria" w:cs="Times New Roman"/>
        </w:rPr>
        <w:t>situace</w:t>
      </w:r>
      <w:r w:rsidR="00F17872">
        <w:rPr>
          <w:rStyle w:val="spiszn"/>
          <w:rFonts w:ascii="Cambria" w:hAnsi="Cambria" w:cs="Times New Roman"/>
        </w:rPr>
        <w:t xml:space="preserve"> </w:t>
      </w:r>
      <w:r w:rsidRPr="00F34452">
        <w:rPr>
          <w:rStyle w:val="spiszn"/>
          <w:rFonts w:ascii="Cambria" w:hAnsi="Cambria" w:cs="Times New Roman"/>
        </w:rPr>
        <w:t>škol</w:t>
      </w:r>
      <w:r w:rsidR="00616226">
        <w:rPr>
          <w:rStyle w:val="spiszn"/>
          <w:rFonts w:ascii="Cambria" w:hAnsi="Cambria" w:cs="Times New Roman"/>
        </w:rPr>
        <w:t>y</w:t>
      </w:r>
      <w:r w:rsidRPr="00F34452">
        <w:rPr>
          <w:rStyle w:val="spiszn"/>
          <w:rFonts w:ascii="Cambria" w:hAnsi="Cambria" w:cs="Times New Roman"/>
        </w:rPr>
        <w:t>.</w:t>
      </w:r>
    </w:p>
    <w:p w14:paraId="0D6ABE32" w14:textId="77777777" w:rsidR="007B5A4E" w:rsidRPr="00D76DF9" w:rsidRDefault="007B5A4E" w:rsidP="001E2AC1">
      <w:pPr>
        <w:pStyle w:val="Odstavecseseznamem"/>
        <w:spacing w:after="0" w:line="276" w:lineRule="auto"/>
        <w:ind w:left="0"/>
        <w:rPr>
          <w:rStyle w:val="spiszn"/>
          <w:rFonts w:ascii="Cambria" w:hAnsi="Cambria"/>
        </w:rPr>
      </w:pPr>
    </w:p>
    <w:p w14:paraId="3FDAD138" w14:textId="54F0E4A2" w:rsidR="00291E2D" w:rsidRDefault="00291E2D" w:rsidP="00BB7460">
      <w:pPr>
        <w:pStyle w:val="Odstavecseseznamem"/>
        <w:numPr>
          <w:ilvl w:val="0"/>
          <w:numId w:val="24"/>
        </w:numPr>
        <w:tabs>
          <w:tab w:val="left" w:pos="142"/>
        </w:tabs>
        <w:spacing w:after="0" w:line="276" w:lineRule="auto"/>
        <w:ind w:left="0" w:hanging="284"/>
        <w:contextualSpacing w:val="0"/>
        <w:jc w:val="both"/>
        <w:rPr>
          <w:rStyle w:val="spiszn"/>
          <w:rFonts w:ascii="Cambria" w:hAnsi="Cambria"/>
          <w:b/>
        </w:rPr>
      </w:pPr>
      <w:r w:rsidRPr="00824844">
        <w:rPr>
          <w:rStyle w:val="spiszn"/>
          <w:rFonts w:ascii="Cambria" w:hAnsi="Cambria"/>
          <w:b/>
        </w:rPr>
        <w:t xml:space="preserve">Závěr </w:t>
      </w:r>
      <w:r>
        <w:rPr>
          <w:rStyle w:val="spiszn"/>
          <w:rFonts w:ascii="Cambria" w:hAnsi="Cambria"/>
          <w:b/>
        </w:rPr>
        <w:t>zasedání rady delegátů</w:t>
      </w:r>
    </w:p>
    <w:p w14:paraId="1F230440" w14:textId="40E0D38C" w:rsidR="0081677D" w:rsidRDefault="0081677D" w:rsidP="00BB7460">
      <w:pPr>
        <w:ind w:left="-284"/>
        <w:jc w:val="both"/>
        <w:rPr>
          <w:rFonts w:ascii="Cambria" w:hAnsi="Cambria"/>
        </w:rPr>
      </w:pPr>
      <w:r w:rsidRPr="00BB7460">
        <w:rPr>
          <w:rFonts w:ascii="Cambria" w:hAnsi="Cambria"/>
        </w:rPr>
        <w:t>Předseda zasedání rady delegátů poděkoval všem přítomným členům rady delegátů za jejich účast, načež zasedání rady delegátů v 18:0</w:t>
      </w:r>
      <w:r w:rsidR="005E1007">
        <w:rPr>
          <w:rFonts w:ascii="Cambria" w:hAnsi="Cambria"/>
        </w:rPr>
        <w:t>0</w:t>
      </w:r>
      <w:r w:rsidRPr="00BB7460">
        <w:rPr>
          <w:rFonts w:ascii="Cambria" w:hAnsi="Cambria"/>
        </w:rPr>
        <w:t xml:space="preserve"> hod ukončil. </w:t>
      </w:r>
    </w:p>
    <w:p w14:paraId="389133E9" w14:textId="77C8F2E5" w:rsidR="008C7222" w:rsidRPr="0026513F" w:rsidRDefault="008C7222" w:rsidP="008C7222">
      <w:pPr>
        <w:jc w:val="both"/>
        <w:rPr>
          <w:rFonts w:ascii="Cambria" w:hAnsi="Cambria"/>
        </w:rPr>
      </w:pPr>
      <w:r w:rsidRPr="006A63F8">
        <w:rPr>
          <w:rFonts w:ascii="Cambria" w:hAnsi="Cambria"/>
        </w:rPr>
        <w:t>V </w:t>
      </w:r>
      <w:r w:rsidR="00757372">
        <w:rPr>
          <w:rFonts w:ascii="Cambria" w:hAnsi="Cambria"/>
        </w:rPr>
        <w:t>Praze</w:t>
      </w:r>
      <w:r w:rsidR="00757372" w:rsidRPr="006A63F8">
        <w:rPr>
          <w:rFonts w:ascii="Cambria" w:hAnsi="Cambria"/>
        </w:rPr>
        <w:t xml:space="preserve"> </w:t>
      </w:r>
      <w:r w:rsidR="00994543">
        <w:rPr>
          <w:rFonts w:ascii="Cambria" w:hAnsi="Cambria"/>
        </w:rPr>
        <w:t xml:space="preserve">dne </w:t>
      </w:r>
      <w:r w:rsidR="0081677D">
        <w:rPr>
          <w:rFonts w:ascii="Cambria" w:hAnsi="Cambria"/>
        </w:rPr>
        <w:t>2</w:t>
      </w:r>
      <w:r w:rsidR="001E2AC1">
        <w:rPr>
          <w:rFonts w:ascii="Cambria" w:hAnsi="Cambria"/>
        </w:rPr>
        <w:t>3</w:t>
      </w:r>
      <w:r w:rsidR="00A7367F">
        <w:rPr>
          <w:rFonts w:ascii="Cambria" w:hAnsi="Cambria"/>
        </w:rPr>
        <w:t>.</w:t>
      </w:r>
      <w:r w:rsidR="009A36CB">
        <w:rPr>
          <w:rFonts w:ascii="Cambria" w:hAnsi="Cambria"/>
        </w:rPr>
        <w:t xml:space="preserve"> </w:t>
      </w:r>
      <w:r w:rsidR="001E2AC1">
        <w:rPr>
          <w:rFonts w:ascii="Cambria" w:hAnsi="Cambria"/>
        </w:rPr>
        <w:t>listopadu</w:t>
      </w:r>
      <w:r w:rsidR="009A36CB">
        <w:rPr>
          <w:rFonts w:ascii="Cambria" w:hAnsi="Cambria"/>
        </w:rPr>
        <w:t xml:space="preserve"> </w:t>
      </w:r>
      <w:r w:rsidR="00A7367F">
        <w:rPr>
          <w:rFonts w:ascii="Cambria" w:hAnsi="Cambria"/>
        </w:rPr>
        <w:t>20</w:t>
      </w:r>
      <w:r w:rsidR="009A36CB">
        <w:rPr>
          <w:rFonts w:ascii="Cambria" w:hAnsi="Cambria"/>
        </w:rPr>
        <w:t>22</w:t>
      </w:r>
      <w:r w:rsidR="00A7367F">
        <w:rPr>
          <w:rFonts w:ascii="Cambria" w:hAnsi="Cambria"/>
        </w:rPr>
        <w:t xml:space="preserve"> </w:t>
      </w:r>
    </w:p>
    <w:p w14:paraId="0A0C032A" w14:textId="77777777" w:rsidR="00EB5CFF" w:rsidRDefault="00EB5CFF" w:rsidP="008C7222">
      <w:pPr>
        <w:contextualSpacing/>
        <w:jc w:val="both"/>
        <w:rPr>
          <w:rFonts w:ascii="Cambria" w:hAnsi="Cambria"/>
          <w:b/>
        </w:rPr>
      </w:pPr>
    </w:p>
    <w:p w14:paraId="1FFF9E5E" w14:textId="0207DA26" w:rsidR="008C7222" w:rsidRDefault="006172A3" w:rsidP="008C7222">
      <w:pPr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Jan </w:t>
      </w:r>
      <w:proofErr w:type="spellStart"/>
      <w:r>
        <w:rPr>
          <w:rFonts w:ascii="Cambria" w:hAnsi="Cambria"/>
          <w:b/>
        </w:rPr>
        <w:t>Dörrer</w:t>
      </w:r>
      <w:proofErr w:type="spellEnd"/>
      <w:r w:rsidR="001D6E54">
        <w:rPr>
          <w:rFonts w:ascii="Cambria" w:hAnsi="Cambria"/>
          <w:b/>
        </w:rPr>
        <w:tab/>
      </w:r>
      <w:r w:rsidR="001D6E54">
        <w:rPr>
          <w:rFonts w:ascii="Cambria" w:hAnsi="Cambria"/>
          <w:b/>
        </w:rPr>
        <w:tab/>
      </w:r>
      <w:r w:rsidR="001D6E54">
        <w:rPr>
          <w:rFonts w:ascii="Cambria" w:hAnsi="Cambria"/>
          <w:b/>
        </w:rPr>
        <w:tab/>
      </w:r>
      <w:r w:rsidR="001D6E54">
        <w:rPr>
          <w:rFonts w:ascii="Cambria" w:hAnsi="Cambria"/>
          <w:b/>
        </w:rPr>
        <w:tab/>
      </w:r>
      <w:r w:rsidR="001D6E54">
        <w:rPr>
          <w:rFonts w:ascii="Cambria" w:hAnsi="Cambria"/>
          <w:b/>
        </w:rPr>
        <w:tab/>
      </w:r>
      <w:r w:rsidR="00232E34">
        <w:rPr>
          <w:rFonts w:ascii="Cambria" w:hAnsi="Cambria"/>
          <w:b/>
        </w:rPr>
        <w:tab/>
      </w:r>
      <w:r w:rsidR="00232E34">
        <w:rPr>
          <w:rFonts w:ascii="Cambria" w:hAnsi="Cambria"/>
          <w:b/>
        </w:rPr>
        <w:tab/>
      </w:r>
      <w:r w:rsidR="00372764">
        <w:rPr>
          <w:rFonts w:ascii="Cambria" w:hAnsi="Cambria"/>
          <w:b/>
        </w:rPr>
        <w:tab/>
      </w:r>
      <w:r w:rsidR="001E2AC1">
        <w:rPr>
          <w:rFonts w:ascii="Cambria" w:hAnsi="Cambria"/>
          <w:b/>
        </w:rPr>
        <w:t>Miloš Pařík</w:t>
      </w:r>
    </w:p>
    <w:p w14:paraId="751BF549" w14:textId="3673103C" w:rsidR="00060AAA" w:rsidRPr="00342348" w:rsidRDefault="001D6E54" w:rsidP="009A36CB">
      <w:p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8C7222" w:rsidRPr="0026513F">
        <w:rPr>
          <w:rFonts w:ascii="Cambria" w:hAnsi="Cambria"/>
        </w:rPr>
        <w:t>ředsed</w:t>
      </w:r>
      <w:r w:rsidR="006172A3">
        <w:rPr>
          <w:rFonts w:ascii="Cambria" w:hAnsi="Cambria"/>
        </w:rPr>
        <w:t>a</w:t>
      </w:r>
      <w:r w:rsidR="00F664C5">
        <w:rPr>
          <w:rFonts w:ascii="Cambria" w:hAnsi="Cambria"/>
        </w:rPr>
        <w:t xml:space="preserve"> zasedání</w:t>
      </w:r>
      <w:r w:rsidR="00372764">
        <w:rPr>
          <w:rFonts w:ascii="Cambria" w:hAnsi="Cambria"/>
        </w:rPr>
        <w:t xml:space="preserve"> </w:t>
      </w:r>
      <w:r w:rsidR="00F664C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</w:t>
      </w:r>
      <w:r w:rsidRPr="0026513F">
        <w:rPr>
          <w:rFonts w:ascii="Cambria" w:hAnsi="Cambria"/>
        </w:rPr>
        <w:t xml:space="preserve">apisovatel </w:t>
      </w:r>
    </w:p>
    <w:sectPr w:rsidR="00060AAA" w:rsidRPr="00342348" w:rsidSect="00BB74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B74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7D0CFA"/>
    <w:multiLevelType w:val="hybridMultilevel"/>
    <w:tmpl w:val="ABAC507E"/>
    <w:lvl w:ilvl="0" w:tplc="049AE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355D"/>
    <w:multiLevelType w:val="hybridMultilevel"/>
    <w:tmpl w:val="871820EC"/>
    <w:lvl w:ilvl="0" w:tplc="87CC0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FA8"/>
    <w:multiLevelType w:val="hybridMultilevel"/>
    <w:tmpl w:val="7D581208"/>
    <w:lvl w:ilvl="0" w:tplc="0405000F">
      <w:start w:val="1"/>
      <w:numFmt w:val="decimal"/>
      <w:lvlText w:val="%1.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20D7A75"/>
    <w:multiLevelType w:val="hybridMultilevel"/>
    <w:tmpl w:val="FA6A80C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886FEE"/>
    <w:multiLevelType w:val="hybridMultilevel"/>
    <w:tmpl w:val="67905F98"/>
    <w:lvl w:ilvl="0" w:tplc="52760D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3B2B"/>
    <w:multiLevelType w:val="hybridMultilevel"/>
    <w:tmpl w:val="56AA5464"/>
    <w:lvl w:ilvl="0" w:tplc="B1FA34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2242B"/>
    <w:multiLevelType w:val="hybridMultilevel"/>
    <w:tmpl w:val="40BAAA42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4A75EAF"/>
    <w:multiLevelType w:val="hybridMultilevel"/>
    <w:tmpl w:val="4D960610"/>
    <w:lvl w:ilvl="0" w:tplc="C1FC53E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E53172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9527C5"/>
    <w:multiLevelType w:val="hybridMultilevel"/>
    <w:tmpl w:val="508C7C60"/>
    <w:lvl w:ilvl="0" w:tplc="6E6A31C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23AC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26F0314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702828"/>
    <w:multiLevelType w:val="hybridMultilevel"/>
    <w:tmpl w:val="2216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00B4"/>
    <w:multiLevelType w:val="hybridMultilevel"/>
    <w:tmpl w:val="20EC6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26EFE"/>
    <w:multiLevelType w:val="hybridMultilevel"/>
    <w:tmpl w:val="ED825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7831"/>
    <w:multiLevelType w:val="hybridMultilevel"/>
    <w:tmpl w:val="6FEC1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D27E4"/>
    <w:multiLevelType w:val="hybridMultilevel"/>
    <w:tmpl w:val="20E69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D6B4C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512292"/>
    <w:multiLevelType w:val="hybridMultilevel"/>
    <w:tmpl w:val="47CCA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851CA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7115CE"/>
    <w:multiLevelType w:val="hybridMultilevel"/>
    <w:tmpl w:val="4E94D4A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9EB4D5C"/>
    <w:multiLevelType w:val="hybridMultilevel"/>
    <w:tmpl w:val="F9A0FE52"/>
    <w:lvl w:ilvl="0" w:tplc="FDF89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CC45B1"/>
    <w:multiLevelType w:val="hybridMultilevel"/>
    <w:tmpl w:val="3D7AF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A492B"/>
    <w:multiLevelType w:val="hybridMultilevel"/>
    <w:tmpl w:val="F7C25F2E"/>
    <w:lvl w:ilvl="0" w:tplc="9A4E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A791E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D513EE"/>
    <w:multiLevelType w:val="hybridMultilevel"/>
    <w:tmpl w:val="A5505932"/>
    <w:lvl w:ilvl="0" w:tplc="FE443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F9B4184"/>
    <w:multiLevelType w:val="hybridMultilevel"/>
    <w:tmpl w:val="5592496E"/>
    <w:lvl w:ilvl="0" w:tplc="9826510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7479">
    <w:abstractNumId w:val="2"/>
  </w:num>
  <w:num w:numId="2" w16cid:durableId="1451048032">
    <w:abstractNumId w:val="1"/>
  </w:num>
  <w:num w:numId="3" w16cid:durableId="2138794907">
    <w:abstractNumId w:val="23"/>
  </w:num>
  <w:num w:numId="4" w16cid:durableId="81529099">
    <w:abstractNumId w:val="15"/>
  </w:num>
  <w:num w:numId="5" w16cid:durableId="162474214">
    <w:abstractNumId w:val="16"/>
  </w:num>
  <w:num w:numId="6" w16cid:durableId="1777670917">
    <w:abstractNumId w:val="14"/>
  </w:num>
  <w:num w:numId="7" w16cid:durableId="816335909">
    <w:abstractNumId w:val="27"/>
  </w:num>
  <w:num w:numId="8" w16cid:durableId="1171456861">
    <w:abstractNumId w:val="7"/>
  </w:num>
  <w:num w:numId="9" w16cid:durableId="912662887">
    <w:abstractNumId w:val="6"/>
  </w:num>
  <w:num w:numId="10" w16cid:durableId="745302735">
    <w:abstractNumId w:val="8"/>
  </w:num>
  <w:num w:numId="11" w16cid:durableId="670451880">
    <w:abstractNumId w:val="9"/>
  </w:num>
  <w:num w:numId="12" w16cid:durableId="1695883046">
    <w:abstractNumId w:val="4"/>
  </w:num>
  <w:num w:numId="13" w16cid:durableId="2063862620">
    <w:abstractNumId w:val="24"/>
  </w:num>
  <w:num w:numId="14" w16cid:durableId="209078355">
    <w:abstractNumId w:val="22"/>
  </w:num>
  <w:num w:numId="15" w16cid:durableId="1642421532">
    <w:abstractNumId w:val="5"/>
  </w:num>
  <w:num w:numId="16" w16cid:durableId="864246940">
    <w:abstractNumId w:val="0"/>
  </w:num>
  <w:num w:numId="17" w16cid:durableId="2133207452">
    <w:abstractNumId w:val="12"/>
  </w:num>
  <w:num w:numId="18" w16cid:durableId="1860313728">
    <w:abstractNumId w:val="20"/>
  </w:num>
  <w:num w:numId="19" w16cid:durableId="940339030">
    <w:abstractNumId w:val="18"/>
  </w:num>
  <w:num w:numId="20" w16cid:durableId="1343165405">
    <w:abstractNumId w:val="26"/>
  </w:num>
  <w:num w:numId="21" w16cid:durableId="1041827148">
    <w:abstractNumId w:val="11"/>
  </w:num>
  <w:num w:numId="22" w16cid:durableId="1175074692">
    <w:abstractNumId w:val="25"/>
  </w:num>
  <w:num w:numId="23" w16cid:durableId="1889218706">
    <w:abstractNumId w:val="3"/>
  </w:num>
  <w:num w:numId="24" w16cid:durableId="1383210235">
    <w:abstractNumId w:val="19"/>
  </w:num>
  <w:num w:numId="25" w16cid:durableId="53625235">
    <w:abstractNumId w:val="17"/>
  </w:num>
  <w:num w:numId="26" w16cid:durableId="2063021747">
    <w:abstractNumId w:val="21"/>
  </w:num>
  <w:num w:numId="27" w16cid:durableId="1720864338">
    <w:abstractNumId w:val="13"/>
  </w:num>
  <w:num w:numId="28" w16cid:durableId="1384404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6B"/>
    <w:rsid w:val="00002607"/>
    <w:rsid w:val="0000433C"/>
    <w:rsid w:val="0000451A"/>
    <w:rsid w:val="0000625F"/>
    <w:rsid w:val="000125C2"/>
    <w:rsid w:val="000169FC"/>
    <w:rsid w:val="00016DD1"/>
    <w:rsid w:val="0001709D"/>
    <w:rsid w:val="000242BC"/>
    <w:rsid w:val="00030488"/>
    <w:rsid w:val="00030B61"/>
    <w:rsid w:val="0004147E"/>
    <w:rsid w:val="00041AF9"/>
    <w:rsid w:val="000533CC"/>
    <w:rsid w:val="00060AAA"/>
    <w:rsid w:val="00060E70"/>
    <w:rsid w:val="00062496"/>
    <w:rsid w:val="00065D9A"/>
    <w:rsid w:val="000666EB"/>
    <w:rsid w:val="00066EE8"/>
    <w:rsid w:val="00071D9D"/>
    <w:rsid w:val="00083B17"/>
    <w:rsid w:val="00090302"/>
    <w:rsid w:val="000A1A67"/>
    <w:rsid w:val="000A3165"/>
    <w:rsid w:val="000A3251"/>
    <w:rsid w:val="000A3310"/>
    <w:rsid w:val="000A5B8B"/>
    <w:rsid w:val="000A77C6"/>
    <w:rsid w:val="000B25AD"/>
    <w:rsid w:val="000B5C17"/>
    <w:rsid w:val="000D06C3"/>
    <w:rsid w:val="000D0F48"/>
    <w:rsid w:val="000D184F"/>
    <w:rsid w:val="000D7502"/>
    <w:rsid w:val="000D766E"/>
    <w:rsid w:val="000E2E44"/>
    <w:rsid w:val="000E3263"/>
    <w:rsid w:val="000E5B2D"/>
    <w:rsid w:val="000E691A"/>
    <w:rsid w:val="000F3C81"/>
    <w:rsid w:val="000F74D4"/>
    <w:rsid w:val="000F75DE"/>
    <w:rsid w:val="000F79D0"/>
    <w:rsid w:val="00100D69"/>
    <w:rsid w:val="001033B8"/>
    <w:rsid w:val="00103824"/>
    <w:rsid w:val="00104E07"/>
    <w:rsid w:val="001056DF"/>
    <w:rsid w:val="0011771F"/>
    <w:rsid w:val="00121208"/>
    <w:rsid w:val="00130245"/>
    <w:rsid w:val="00133DD7"/>
    <w:rsid w:val="001369EA"/>
    <w:rsid w:val="00140F5C"/>
    <w:rsid w:val="00141639"/>
    <w:rsid w:val="00141C61"/>
    <w:rsid w:val="00141EC0"/>
    <w:rsid w:val="00144D95"/>
    <w:rsid w:val="0014670E"/>
    <w:rsid w:val="001507D9"/>
    <w:rsid w:val="001512EA"/>
    <w:rsid w:val="00155E3A"/>
    <w:rsid w:val="00164805"/>
    <w:rsid w:val="001702FA"/>
    <w:rsid w:val="00172828"/>
    <w:rsid w:val="00173D4D"/>
    <w:rsid w:val="00177F1A"/>
    <w:rsid w:val="001863C2"/>
    <w:rsid w:val="00194526"/>
    <w:rsid w:val="001953D5"/>
    <w:rsid w:val="001A21C1"/>
    <w:rsid w:val="001A37BE"/>
    <w:rsid w:val="001C5C3E"/>
    <w:rsid w:val="001D217C"/>
    <w:rsid w:val="001D3034"/>
    <w:rsid w:val="001D6E54"/>
    <w:rsid w:val="001E2AC1"/>
    <w:rsid w:val="001E311E"/>
    <w:rsid w:val="001E46C3"/>
    <w:rsid w:val="001E4FAE"/>
    <w:rsid w:val="001F4010"/>
    <w:rsid w:val="001F484D"/>
    <w:rsid w:val="001F4BC5"/>
    <w:rsid w:val="0020113C"/>
    <w:rsid w:val="002162EB"/>
    <w:rsid w:val="00221240"/>
    <w:rsid w:val="002220D9"/>
    <w:rsid w:val="00225931"/>
    <w:rsid w:val="00232E34"/>
    <w:rsid w:val="002345AC"/>
    <w:rsid w:val="00237E82"/>
    <w:rsid w:val="0024370D"/>
    <w:rsid w:val="002505D8"/>
    <w:rsid w:val="00250F70"/>
    <w:rsid w:val="00251484"/>
    <w:rsid w:val="00253369"/>
    <w:rsid w:val="00264EEE"/>
    <w:rsid w:val="0026513F"/>
    <w:rsid w:val="0027039A"/>
    <w:rsid w:val="00271817"/>
    <w:rsid w:val="00273AF7"/>
    <w:rsid w:val="00274D90"/>
    <w:rsid w:val="00276A13"/>
    <w:rsid w:val="00280854"/>
    <w:rsid w:val="00283507"/>
    <w:rsid w:val="00283C86"/>
    <w:rsid w:val="00284BBA"/>
    <w:rsid w:val="002856E5"/>
    <w:rsid w:val="00285BEC"/>
    <w:rsid w:val="00287A49"/>
    <w:rsid w:val="00287B2C"/>
    <w:rsid w:val="00291E2D"/>
    <w:rsid w:val="002A4152"/>
    <w:rsid w:val="002A6B0A"/>
    <w:rsid w:val="002A6DAB"/>
    <w:rsid w:val="002B2654"/>
    <w:rsid w:val="002B57A8"/>
    <w:rsid w:val="002B64DF"/>
    <w:rsid w:val="002C03B9"/>
    <w:rsid w:val="002D3E00"/>
    <w:rsid w:val="002D5DF8"/>
    <w:rsid w:val="002D60E9"/>
    <w:rsid w:val="002E2187"/>
    <w:rsid w:val="002E54C0"/>
    <w:rsid w:val="002E5C88"/>
    <w:rsid w:val="002F181E"/>
    <w:rsid w:val="002F2949"/>
    <w:rsid w:val="002F6FD2"/>
    <w:rsid w:val="00306FA0"/>
    <w:rsid w:val="003139E3"/>
    <w:rsid w:val="00326CE2"/>
    <w:rsid w:val="00327878"/>
    <w:rsid w:val="0033147B"/>
    <w:rsid w:val="00332CF9"/>
    <w:rsid w:val="003341F9"/>
    <w:rsid w:val="003354AC"/>
    <w:rsid w:val="00342348"/>
    <w:rsid w:val="00344C17"/>
    <w:rsid w:val="00347254"/>
    <w:rsid w:val="00347B7C"/>
    <w:rsid w:val="00350B5E"/>
    <w:rsid w:val="003530BE"/>
    <w:rsid w:val="00363804"/>
    <w:rsid w:val="003676F9"/>
    <w:rsid w:val="00372764"/>
    <w:rsid w:val="00372B6A"/>
    <w:rsid w:val="00377CF4"/>
    <w:rsid w:val="00384880"/>
    <w:rsid w:val="00386526"/>
    <w:rsid w:val="003869E2"/>
    <w:rsid w:val="00392FCA"/>
    <w:rsid w:val="00394894"/>
    <w:rsid w:val="003A368C"/>
    <w:rsid w:val="003A47A4"/>
    <w:rsid w:val="003B24BB"/>
    <w:rsid w:val="003B2AEE"/>
    <w:rsid w:val="003B610A"/>
    <w:rsid w:val="003B78A3"/>
    <w:rsid w:val="003C056D"/>
    <w:rsid w:val="003C5CB7"/>
    <w:rsid w:val="003C7D54"/>
    <w:rsid w:val="003D3880"/>
    <w:rsid w:val="003D7B9C"/>
    <w:rsid w:val="003E0D79"/>
    <w:rsid w:val="003E191E"/>
    <w:rsid w:val="003E1D94"/>
    <w:rsid w:val="003E476A"/>
    <w:rsid w:val="003E5069"/>
    <w:rsid w:val="003E5EA8"/>
    <w:rsid w:val="003E6FDD"/>
    <w:rsid w:val="003F01A9"/>
    <w:rsid w:val="003F03B3"/>
    <w:rsid w:val="00400C03"/>
    <w:rsid w:val="004036EC"/>
    <w:rsid w:val="004037C8"/>
    <w:rsid w:val="00405B68"/>
    <w:rsid w:val="004203B5"/>
    <w:rsid w:val="00427686"/>
    <w:rsid w:val="004321A0"/>
    <w:rsid w:val="00436AD2"/>
    <w:rsid w:val="00437386"/>
    <w:rsid w:val="00441A9D"/>
    <w:rsid w:val="00442794"/>
    <w:rsid w:val="004430EF"/>
    <w:rsid w:val="00445D28"/>
    <w:rsid w:val="00446D27"/>
    <w:rsid w:val="00452001"/>
    <w:rsid w:val="004523FE"/>
    <w:rsid w:val="004573C3"/>
    <w:rsid w:val="00461541"/>
    <w:rsid w:val="0046242A"/>
    <w:rsid w:val="00462C31"/>
    <w:rsid w:val="00466D6B"/>
    <w:rsid w:val="004715C4"/>
    <w:rsid w:val="00474EE7"/>
    <w:rsid w:val="004750D3"/>
    <w:rsid w:val="00480BF2"/>
    <w:rsid w:val="00483B02"/>
    <w:rsid w:val="0048508E"/>
    <w:rsid w:val="00493489"/>
    <w:rsid w:val="00494C9A"/>
    <w:rsid w:val="00494FBA"/>
    <w:rsid w:val="004950C0"/>
    <w:rsid w:val="004A15B6"/>
    <w:rsid w:val="004B41FC"/>
    <w:rsid w:val="004C31EE"/>
    <w:rsid w:val="004D1400"/>
    <w:rsid w:val="004E151B"/>
    <w:rsid w:val="004E236B"/>
    <w:rsid w:val="004E4406"/>
    <w:rsid w:val="004E4D3C"/>
    <w:rsid w:val="004E61F4"/>
    <w:rsid w:val="004E6A6E"/>
    <w:rsid w:val="004E719E"/>
    <w:rsid w:val="004F4F85"/>
    <w:rsid w:val="004F66F2"/>
    <w:rsid w:val="00504904"/>
    <w:rsid w:val="0050555E"/>
    <w:rsid w:val="00511CA2"/>
    <w:rsid w:val="0051424B"/>
    <w:rsid w:val="00514CE5"/>
    <w:rsid w:val="00517D3C"/>
    <w:rsid w:val="00517E95"/>
    <w:rsid w:val="005205F2"/>
    <w:rsid w:val="005237C3"/>
    <w:rsid w:val="00524730"/>
    <w:rsid w:val="00524F5B"/>
    <w:rsid w:val="00526DD6"/>
    <w:rsid w:val="005272F7"/>
    <w:rsid w:val="00527883"/>
    <w:rsid w:val="00533409"/>
    <w:rsid w:val="005364C9"/>
    <w:rsid w:val="00537EF7"/>
    <w:rsid w:val="0054024F"/>
    <w:rsid w:val="00542D9E"/>
    <w:rsid w:val="00554D5D"/>
    <w:rsid w:val="00562CE2"/>
    <w:rsid w:val="0056595F"/>
    <w:rsid w:val="00572A38"/>
    <w:rsid w:val="00574B7E"/>
    <w:rsid w:val="005754CE"/>
    <w:rsid w:val="00577574"/>
    <w:rsid w:val="0058225F"/>
    <w:rsid w:val="00582B90"/>
    <w:rsid w:val="00584712"/>
    <w:rsid w:val="00586A30"/>
    <w:rsid w:val="00590D0A"/>
    <w:rsid w:val="00593009"/>
    <w:rsid w:val="005A050F"/>
    <w:rsid w:val="005A1911"/>
    <w:rsid w:val="005A474B"/>
    <w:rsid w:val="005A5484"/>
    <w:rsid w:val="005B0150"/>
    <w:rsid w:val="005B3260"/>
    <w:rsid w:val="005C2762"/>
    <w:rsid w:val="005C427D"/>
    <w:rsid w:val="005C5460"/>
    <w:rsid w:val="005C7DB3"/>
    <w:rsid w:val="005D0584"/>
    <w:rsid w:val="005D771E"/>
    <w:rsid w:val="005E1007"/>
    <w:rsid w:val="00605B3A"/>
    <w:rsid w:val="006105DA"/>
    <w:rsid w:val="00610A2B"/>
    <w:rsid w:val="00612137"/>
    <w:rsid w:val="00616226"/>
    <w:rsid w:val="006172A3"/>
    <w:rsid w:val="00620358"/>
    <w:rsid w:val="00631747"/>
    <w:rsid w:val="00631765"/>
    <w:rsid w:val="00633378"/>
    <w:rsid w:val="00633E1F"/>
    <w:rsid w:val="00634015"/>
    <w:rsid w:val="006353F8"/>
    <w:rsid w:val="00640E66"/>
    <w:rsid w:val="00642F63"/>
    <w:rsid w:val="006479A4"/>
    <w:rsid w:val="006568B9"/>
    <w:rsid w:val="0066620F"/>
    <w:rsid w:val="006763FF"/>
    <w:rsid w:val="00687E4D"/>
    <w:rsid w:val="00691933"/>
    <w:rsid w:val="0069454B"/>
    <w:rsid w:val="006A3641"/>
    <w:rsid w:val="006A63F8"/>
    <w:rsid w:val="006B0FB2"/>
    <w:rsid w:val="006B23B5"/>
    <w:rsid w:val="006C139B"/>
    <w:rsid w:val="006D2695"/>
    <w:rsid w:val="006D63CF"/>
    <w:rsid w:val="006F3018"/>
    <w:rsid w:val="006F327E"/>
    <w:rsid w:val="006F56F8"/>
    <w:rsid w:val="007002F1"/>
    <w:rsid w:val="007012F1"/>
    <w:rsid w:val="00701CC6"/>
    <w:rsid w:val="00704293"/>
    <w:rsid w:val="007045C8"/>
    <w:rsid w:val="00711933"/>
    <w:rsid w:val="00714485"/>
    <w:rsid w:val="00715A01"/>
    <w:rsid w:val="007174A7"/>
    <w:rsid w:val="007242F3"/>
    <w:rsid w:val="00726712"/>
    <w:rsid w:val="00730301"/>
    <w:rsid w:val="00735CE1"/>
    <w:rsid w:val="00740A43"/>
    <w:rsid w:val="007427B3"/>
    <w:rsid w:val="007523C4"/>
    <w:rsid w:val="00752A1B"/>
    <w:rsid w:val="00757372"/>
    <w:rsid w:val="00757C55"/>
    <w:rsid w:val="00757CAF"/>
    <w:rsid w:val="007606BC"/>
    <w:rsid w:val="00761F5A"/>
    <w:rsid w:val="00771A8D"/>
    <w:rsid w:val="00772045"/>
    <w:rsid w:val="00772B4F"/>
    <w:rsid w:val="007830F0"/>
    <w:rsid w:val="007834CC"/>
    <w:rsid w:val="00786DDE"/>
    <w:rsid w:val="007944BC"/>
    <w:rsid w:val="00796DD8"/>
    <w:rsid w:val="007A3580"/>
    <w:rsid w:val="007B5A4E"/>
    <w:rsid w:val="007C1E6F"/>
    <w:rsid w:val="007C5DCE"/>
    <w:rsid w:val="007D3EC5"/>
    <w:rsid w:val="007E0251"/>
    <w:rsid w:val="007E05CF"/>
    <w:rsid w:val="007F1754"/>
    <w:rsid w:val="007F2990"/>
    <w:rsid w:val="007F3EB2"/>
    <w:rsid w:val="007F4EEA"/>
    <w:rsid w:val="007F7DCB"/>
    <w:rsid w:val="00803315"/>
    <w:rsid w:val="0080344B"/>
    <w:rsid w:val="0081677D"/>
    <w:rsid w:val="00822522"/>
    <w:rsid w:val="00822FAD"/>
    <w:rsid w:val="00824844"/>
    <w:rsid w:val="00825746"/>
    <w:rsid w:val="00826E1F"/>
    <w:rsid w:val="00833479"/>
    <w:rsid w:val="00836AC5"/>
    <w:rsid w:val="00841B4A"/>
    <w:rsid w:val="00845B1E"/>
    <w:rsid w:val="00851E2A"/>
    <w:rsid w:val="008535D0"/>
    <w:rsid w:val="008600B0"/>
    <w:rsid w:val="008735AB"/>
    <w:rsid w:val="008743EB"/>
    <w:rsid w:val="00875ADA"/>
    <w:rsid w:val="008821EB"/>
    <w:rsid w:val="00884A74"/>
    <w:rsid w:val="00884E55"/>
    <w:rsid w:val="008A14D2"/>
    <w:rsid w:val="008A217C"/>
    <w:rsid w:val="008B0B88"/>
    <w:rsid w:val="008B74B5"/>
    <w:rsid w:val="008C7222"/>
    <w:rsid w:val="008D4DDB"/>
    <w:rsid w:val="008E528F"/>
    <w:rsid w:val="009041B0"/>
    <w:rsid w:val="00906073"/>
    <w:rsid w:val="009145C0"/>
    <w:rsid w:val="009323E3"/>
    <w:rsid w:val="00934808"/>
    <w:rsid w:val="0093531E"/>
    <w:rsid w:val="00945630"/>
    <w:rsid w:val="00946541"/>
    <w:rsid w:val="00951CC4"/>
    <w:rsid w:val="00954BC3"/>
    <w:rsid w:val="00977E82"/>
    <w:rsid w:val="00982A88"/>
    <w:rsid w:val="009837E8"/>
    <w:rsid w:val="009845EA"/>
    <w:rsid w:val="00986FA0"/>
    <w:rsid w:val="00987933"/>
    <w:rsid w:val="009917FA"/>
    <w:rsid w:val="00994543"/>
    <w:rsid w:val="009966B6"/>
    <w:rsid w:val="009A33C9"/>
    <w:rsid w:val="009A36CB"/>
    <w:rsid w:val="009A6F71"/>
    <w:rsid w:val="009B2D8F"/>
    <w:rsid w:val="009C1F99"/>
    <w:rsid w:val="009C2C3D"/>
    <w:rsid w:val="009C31A4"/>
    <w:rsid w:val="009C39C9"/>
    <w:rsid w:val="009C7213"/>
    <w:rsid w:val="009D1FC0"/>
    <w:rsid w:val="009D3AEF"/>
    <w:rsid w:val="009D752A"/>
    <w:rsid w:val="009E02F1"/>
    <w:rsid w:val="009E3E4F"/>
    <w:rsid w:val="009E4060"/>
    <w:rsid w:val="009F2DDB"/>
    <w:rsid w:val="009F4BD0"/>
    <w:rsid w:val="009F4DF5"/>
    <w:rsid w:val="009F61EC"/>
    <w:rsid w:val="00A01D0E"/>
    <w:rsid w:val="00A03645"/>
    <w:rsid w:val="00A03B43"/>
    <w:rsid w:val="00A06E0D"/>
    <w:rsid w:val="00A07A11"/>
    <w:rsid w:val="00A1326B"/>
    <w:rsid w:val="00A2367B"/>
    <w:rsid w:val="00A262D9"/>
    <w:rsid w:val="00A3156C"/>
    <w:rsid w:val="00A336E9"/>
    <w:rsid w:val="00A35B0D"/>
    <w:rsid w:val="00A37C45"/>
    <w:rsid w:val="00A47F78"/>
    <w:rsid w:val="00A51DC3"/>
    <w:rsid w:val="00A53BE2"/>
    <w:rsid w:val="00A55F0F"/>
    <w:rsid w:val="00A625E1"/>
    <w:rsid w:val="00A62B46"/>
    <w:rsid w:val="00A713C4"/>
    <w:rsid w:val="00A72E0B"/>
    <w:rsid w:val="00A7367F"/>
    <w:rsid w:val="00A809C8"/>
    <w:rsid w:val="00A93EB7"/>
    <w:rsid w:val="00A94004"/>
    <w:rsid w:val="00A9572A"/>
    <w:rsid w:val="00AA1F9F"/>
    <w:rsid w:val="00AB5212"/>
    <w:rsid w:val="00AB6A4D"/>
    <w:rsid w:val="00AC03E1"/>
    <w:rsid w:val="00AC7C09"/>
    <w:rsid w:val="00AE0D52"/>
    <w:rsid w:val="00AE2A4C"/>
    <w:rsid w:val="00AE472C"/>
    <w:rsid w:val="00AE7B06"/>
    <w:rsid w:val="00AF2683"/>
    <w:rsid w:val="00B00995"/>
    <w:rsid w:val="00B02315"/>
    <w:rsid w:val="00B023C3"/>
    <w:rsid w:val="00B033DD"/>
    <w:rsid w:val="00B10216"/>
    <w:rsid w:val="00B1028E"/>
    <w:rsid w:val="00B131FC"/>
    <w:rsid w:val="00B17462"/>
    <w:rsid w:val="00B17F95"/>
    <w:rsid w:val="00B21C95"/>
    <w:rsid w:val="00B239A5"/>
    <w:rsid w:val="00B305ED"/>
    <w:rsid w:val="00B35CD1"/>
    <w:rsid w:val="00B411FB"/>
    <w:rsid w:val="00B44A2F"/>
    <w:rsid w:val="00B469C5"/>
    <w:rsid w:val="00B47A60"/>
    <w:rsid w:val="00B503F2"/>
    <w:rsid w:val="00B539BB"/>
    <w:rsid w:val="00B53A08"/>
    <w:rsid w:val="00B57137"/>
    <w:rsid w:val="00B57CF7"/>
    <w:rsid w:val="00B60DA4"/>
    <w:rsid w:val="00B654F8"/>
    <w:rsid w:val="00B7319A"/>
    <w:rsid w:val="00B75DD9"/>
    <w:rsid w:val="00B82CD6"/>
    <w:rsid w:val="00B8415C"/>
    <w:rsid w:val="00BA56A5"/>
    <w:rsid w:val="00BA7556"/>
    <w:rsid w:val="00BA76BD"/>
    <w:rsid w:val="00BB7436"/>
    <w:rsid w:val="00BB7460"/>
    <w:rsid w:val="00BB7DA1"/>
    <w:rsid w:val="00BC0163"/>
    <w:rsid w:val="00BC51A4"/>
    <w:rsid w:val="00BC6154"/>
    <w:rsid w:val="00BC6C78"/>
    <w:rsid w:val="00BE02AD"/>
    <w:rsid w:val="00BE49AA"/>
    <w:rsid w:val="00BE61F2"/>
    <w:rsid w:val="00BF2CB1"/>
    <w:rsid w:val="00BF69EC"/>
    <w:rsid w:val="00C06D13"/>
    <w:rsid w:val="00C1148D"/>
    <w:rsid w:val="00C14700"/>
    <w:rsid w:val="00C17D81"/>
    <w:rsid w:val="00C32545"/>
    <w:rsid w:val="00C332B3"/>
    <w:rsid w:val="00C33B89"/>
    <w:rsid w:val="00C40087"/>
    <w:rsid w:val="00C40A3A"/>
    <w:rsid w:val="00C43407"/>
    <w:rsid w:val="00C50197"/>
    <w:rsid w:val="00C53D46"/>
    <w:rsid w:val="00C57C6B"/>
    <w:rsid w:val="00C64637"/>
    <w:rsid w:val="00C65189"/>
    <w:rsid w:val="00C80A94"/>
    <w:rsid w:val="00C8235A"/>
    <w:rsid w:val="00C838A9"/>
    <w:rsid w:val="00C86558"/>
    <w:rsid w:val="00C917B0"/>
    <w:rsid w:val="00C946E9"/>
    <w:rsid w:val="00CA19D7"/>
    <w:rsid w:val="00CA2DAC"/>
    <w:rsid w:val="00CB14E8"/>
    <w:rsid w:val="00CB627C"/>
    <w:rsid w:val="00CC22F6"/>
    <w:rsid w:val="00CC3E88"/>
    <w:rsid w:val="00CC7C2A"/>
    <w:rsid w:val="00CD0A84"/>
    <w:rsid w:val="00CD6CCD"/>
    <w:rsid w:val="00CE71E2"/>
    <w:rsid w:val="00CF5552"/>
    <w:rsid w:val="00D06F21"/>
    <w:rsid w:val="00D22534"/>
    <w:rsid w:val="00D244E1"/>
    <w:rsid w:val="00D265E7"/>
    <w:rsid w:val="00D309A4"/>
    <w:rsid w:val="00D37760"/>
    <w:rsid w:val="00D40062"/>
    <w:rsid w:val="00D41897"/>
    <w:rsid w:val="00D4676B"/>
    <w:rsid w:val="00D52531"/>
    <w:rsid w:val="00D546E9"/>
    <w:rsid w:val="00D61F7C"/>
    <w:rsid w:val="00D65004"/>
    <w:rsid w:val="00D6708A"/>
    <w:rsid w:val="00D720A4"/>
    <w:rsid w:val="00D72F6D"/>
    <w:rsid w:val="00D74C28"/>
    <w:rsid w:val="00D75F8B"/>
    <w:rsid w:val="00D76DF9"/>
    <w:rsid w:val="00D772D9"/>
    <w:rsid w:val="00D844B3"/>
    <w:rsid w:val="00D84ECB"/>
    <w:rsid w:val="00D87254"/>
    <w:rsid w:val="00D925EF"/>
    <w:rsid w:val="00D95238"/>
    <w:rsid w:val="00D97BE5"/>
    <w:rsid w:val="00DA2471"/>
    <w:rsid w:val="00DA58F1"/>
    <w:rsid w:val="00DA7427"/>
    <w:rsid w:val="00DB11A4"/>
    <w:rsid w:val="00DB630A"/>
    <w:rsid w:val="00DB69F6"/>
    <w:rsid w:val="00DC26F7"/>
    <w:rsid w:val="00DC3B29"/>
    <w:rsid w:val="00DD0E38"/>
    <w:rsid w:val="00DD1B33"/>
    <w:rsid w:val="00DE05DA"/>
    <w:rsid w:val="00DE3D88"/>
    <w:rsid w:val="00DE4D0F"/>
    <w:rsid w:val="00DF518E"/>
    <w:rsid w:val="00DF785B"/>
    <w:rsid w:val="00E027E1"/>
    <w:rsid w:val="00E02BD1"/>
    <w:rsid w:val="00E06477"/>
    <w:rsid w:val="00E0669C"/>
    <w:rsid w:val="00E11D53"/>
    <w:rsid w:val="00E1257F"/>
    <w:rsid w:val="00E17204"/>
    <w:rsid w:val="00E26BD5"/>
    <w:rsid w:val="00E311D0"/>
    <w:rsid w:val="00E436AE"/>
    <w:rsid w:val="00E47C00"/>
    <w:rsid w:val="00E52B72"/>
    <w:rsid w:val="00E536B2"/>
    <w:rsid w:val="00E562F7"/>
    <w:rsid w:val="00E56AAE"/>
    <w:rsid w:val="00E7416A"/>
    <w:rsid w:val="00E74C86"/>
    <w:rsid w:val="00E774BA"/>
    <w:rsid w:val="00E80E15"/>
    <w:rsid w:val="00E83326"/>
    <w:rsid w:val="00E92158"/>
    <w:rsid w:val="00E92589"/>
    <w:rsid w:val="00E93850"/>
    <w:rsid w:val="00E95AC7"/>
    <w:rsid w:val="00E97CFC"/>
    <w:rsid w:val="00EB2151"/>
    <w:rsid w:val="00EB5CFF"/>
    <w:rsid w:val="00EB7795"/>
    <w:rsid w:val="00EC1AE3"/>
    <w:rsid w:val="00EC34B0"/>
    <w:rsid w:val="00EC7E61"/>
    <w:rsid w:val="00ED3E78"/>
    <w:rsid w:val="00ED5BD4"/>
    <w:rsid w:val="00ED7DAC"/>
    <w:rsid w:val="00EE157B"/>
    <w:rsid w:val="00EE1D85"/>
    <w:rsid w:val="00EE39B4"/>
    <w:rsid w:val="00EE3E0E"/>
    <w:rsid w:val="00EE7943"/>
    <w:rsid w:val="00EF313F"/>
    <w:rsid w:val="00EF32E6"/>
    <w:rsid w:val="00EF6C16"/>
    <w:rsid w:val="00EF76FD"/>
    <w:rsid w:val="00F0547F"/>
    <w:rsid w:val="00F1342F"/>
    <w:rsid w:val="00F142A7"/>
    <w:rsid w:val="00F17872"/>
    <w:rsid w:val="00F21539"/>
    <w:rsid w:val="00F24617"/>
    <w:rsid w:val="00F34452"/>
    <w:rsid w:val="00F36939"/>
    <w:rsid w:val="00F431DF"/>
    <w:rsid w:val="00F4672B"/>
    <w:rsid w:val="00F55954"/>
    <w:rsid w:val="00F56273"/>
    <w:rsid w:val="00F56D7B"/>
    <w:rsid w:val="00F57155"/>
    <w:rsid w:val="00F61E8A"/>
    <w:rsid w:val="00F664C5"/>
    <w:rsid w:val="00F74AC1"/>
    <w:rsid w:val="00F808FF"/>
    <w:rsid w:val="00F87DEE"/>
    <w:rsid w:val="00F90363"/>
    <w:rsid w:val="00F90A65"/>
    <w:rsid w:val="00F933EB"/>
    <w:rsid w:val="00F96FCD"/>
    <w:rsid w:val="00FB01DB"/>
    <w:rsid w:val="00FB3B96"/>
    <w:rsid w:val="00FB3E87"/>
    <w:rsid w:val="00FB3F17"/>
    <w:rsid w:val="00FB4643"/>
    <w:rsid w:val="00FC0A4B"/>
    <w:rsid w:val="00FC0DCB"/>
    <w:rsid w:val="00FC3788"/>
    <w:rsid w:val="00FC712A"/>
    <w:rsid w:val="00FD0D96"/>
    <w:rsid w:val="00FD4026"/>
    <w:rsid w:val="00FE0393"/>
    <w:rsid w:val="00FE05E8"/>
    <w:rsid w:val="00FE7FE9"/>
    <w:rsid w:val="00FF14BA"/>
    <w:rsid w:val="00FF51C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7EE"/>
  <w15:docId w15:val="{9E6D8891-78D6-4B3C-AF99-477B54B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15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82"/>
    <w:pPr>
      <w:ind w:left="720"/>
      <w:contextualSpacing/>
    </w:pPr>
  </w:style>
  <w:style w:type="character" w:customStyle="1" w:styleId="spiszn">
    <w:name w:val="spiszn"/>
    <w:basedOn w:val="Standardnpsmoodstavce"/>
    <w:rsid w:val="00B47A60"/>
  </w:style>
  <w:style w:type="character" w:styleId="Siln">
    <w:name w:val="Strong"/>
    <w:basedOn w:val="Standardnpsmoodstavce"/>
    <w:uiPriority w:val="22"/>
    <w:qFormat/>
    <w:rsid w:val="00B47A6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6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6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6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6B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91E2D"/>
    <w:rPr>
      <w:color w:val="0563C1" w:themeColor="hyperlink"/>
      <w:u w:val="single"/>
    </w:rPr>
  </w:style>
  <w:style w:type="character" w:customStyle="1" w:styleId="-wm-spiszn">
    <w:name w:val="-wm-spiszn"/>
    <w:basedOn w:val="Standardnpsmoodstavce"/>
    <w:rsid w:val="007427B3"/>
  </w:style>
  <w:style w:type="paragraph" w:styleId="Revize">
    <w:name w:val="Revision"/>
    <w:hidden/>
    <w:uiPriority w:val="99"/>
    <w:semiHidden/>
    <w:rsid w:val="00752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8676-FB06-4AA2-98B7-3017F9BD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Mgr. Martina Činková</dc:creator>
  <cp:lastModifiedBy>Miloš Pařík</cp:lastModifiedBy>
  <cp:revision>4</cp:revision>
  <cp:lastPrinted>2017-11-06T14:51:00Z</cp:lastPrinted>
  <dcterms:created xsi:type="dcterms:W3CDTF">2022-12-05T09:41:00Z</dcterms:created>
  <dcterms:modified xsi:type="dcterms:W3CDTF">2022-12-05T09:58:00Z</dcterms:modified>
</cp:coreProperties>
</file>